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76" w:rsidRPr="002E749E" w:rsidRDefault="00650E12" w:rsidP="002E749E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4392930</wp:posOffset>
            </wp:positionH>
            <wp:positionV relativeFrom="margin">
              <wp:posOffset>-647700</wp:posOffset>
            </wp:positionV>
            <wp:extent cx="1162050" cy="137023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emiot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49E">
        <w:rPr>
          <w:rFonts w:asciiTheme="minorHAnsi" w:hAnsiTheme="minorHAnsi" w:cs="Arial"/>
          <w:noProof/>
          <w:lang w:eastAsia="es-C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1529715</wp:posOffset>
            </wp:positionH>
            <wp:positionV relativeFrom="page">
              <wp:posOffset>200025</wp:posOffset>
            </wp:positionV>
            <wp:extent cx="1323975" cy="695325"/>
            <wp:effectExtent l="0" t="0" r="9525" b="9525"/>
            <wp:wrapNone/>
            <wp:docPr id="3" name="officeArt object" descr="C:\Users\ruben.dittus\Pictures\ic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ruben.dittus\Pictures\ic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9532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876" w:rsidRPr="002E749E">
        <w:rPr>
          <w:rFonts w:asciiTheme="minorHAnsi" w:hAnsiTheme="minorHAnsi" w:cs="Arial"/>
          <w:noProof/>
          <w:lang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-92075</wp:posOffset>
            </wp:positionH>
            <wp:positionV relativeFrom="line">
              <wp:posOffset>-561340</wp:posOffset>
            </wp:positionV>
            <wp:extent cx="704850" cy="704850"/>
            <wp:effectExtent l="19050" t="0" r="0" b="0"/>
            <wp:wrapNone/>
            <wp:docPr id="2" name="officeArt object" descr="C:\Users\ruben.dittus\Pictures\semiotica 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C:\Users\ruben.dittus\Pictures\semiotica ch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0E7" w:rsidRPr="002E749E" w:rsidRDefault="00B15864" w:rsidP="002E749E">
      <w:pPr>
        <w:spacing w:after="0" w:line="240" w:lineRule="auto"/>
        <w:jc w:val="center"/>
        <w:rPr>
          <w:rFonts w:asciiTheme="minorHAnsi" w:hAnsiTheme="minorHAnsi" w:cs="Arial"/>
        </w:rPr>
      </w:pPr>
      <w:r w:rsidRPr="002E749E">
        <w:rPr>
          <w:rFonts w:asciiTheme="minorHAnsi" w:hAnsiTheme="minorHAnsi" w:cs="Arial"/>
        </w:rPr>
        <w:t>XI CONGRESO INTERNACIONAL CHILENO DE SEMIÓTICA</w:t>
      </w:r>
    </w:p>
    <w:p w:rsidR="003250E7" w:rsidRPr="002E749E" w:rsidRDefault="00B15864" w:rsidP="002E749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/>
          <w:bCs/>
          <w:color w:val="000000"/>
          <w:lang w:eastAsia="es-CL"/>
        </w:rPr>
        <w:t xml:space="preserve">Semiótica e </w:t>
      </w:r>
      <w:r w:rsidR="003250E7" w:rsidRPr="002E749E">
        <w:rPr>
          <w:rFonts w:asciiTheme="minorHAnsi" w:eastAsia="Times New Roman" w:hAnsiTheme="minorHAnsi" w:cs="Arial"/>
          <w:b/>
          <w:bCs/>
          <w:color w:val="000000"/>
          <w:lang w:eastAsia="es-CL"/>
        </w:rPr>
        <w:t>Identidades en un mundo poli dialógico transterritorial</w:t>
      </w:r>
    </w:p>
    <w:p w:rsidR="006A3878" w:rsidRPr="002E749E" w:rsidRDefault="006A3878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lang w:eastAsia="es-CL"/>
        </w:rPr>
      </w:pPr>
    </w:p>
    <w:p w:rsidR="00993DDE" w:rsidRPr="002E749E" w:rsidRDefault="00B15864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4, 5 y 6 de septiembre de 2019</w:t>
      </w:r>
    </w:p>
    <w:p w:rsidR="006A3878" w:rsidRPr="002E749E" w:rsidRDefault="006A3878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lang w:eastAsia="es-CL"/>
        </w:rPr>
      </w:pPr>
    </w:p>
    <w:p w:rsidR="00B15864" w:rsidRPr="002E749E" w:rsidRDefault="00B15864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Instituto de Imagen y Comunicación</w:t>
      </w:r>
    </w:p>
    <w:p w:rsidR="00B15864" w:rsidRPr="002E749E" w:rsidRDefault="00B15864" w:rsidP="002E749E">
      <w:pPr>
        <w:spacing w:after="0" w:line="240" w:lineRule="auto"/>
        <w:jc w:val="center"/>
        <w:rPr>
          <w:rFonts w:asciiTheme="minorHAnsi" w:hAnsiTheme="minorHAnsi" w:cs="Aria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Universidad de Chile</w:t>
      </w:r>
      <w:r w:rsidRPr="002E749E">
        <w:rPr>
          <w:rFonts w:asciiTheme="minorHAnsi" w:hAnsiTheme="minorHAnsi" w:cs="Arial"/>
        </w:rPr>
        <w:t xml:space="preserve">, </w:t>
      </w: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Campus Juan Gómez Millas </w:t>
      </w:r>
    </w:p>
    <w:p w:rsidR="00B15864" w:rsidRPr="002E749E" w:rsidRDefault="00B15864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Ñuñoa (Santiago, Chile)</w:t>
      </w:r>
    </w:p>
    <w:p w:rsidR="001A4CBA" w:rsidRPr="002E749E" w:rsidRDefault="001A4CBA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</w:p>
    <w:p w:rsidR="00B15864" w:rsidRPr="002E749E" w:rsidRDefault="00B15864" w:rsidP="002E749E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</w:p>
    <w:p w:rsidR="001A4CBA" w:rsidRPr="002E749E" w:rsidRDefault="00AD3876" w:rsidP="002E749E">
      <w:pPr>
        <w:spacing w:after="0" w:line="240" w:lineRule="auto"/>
        <w:jc w:val="center"/>
        <w:rPr>
          <w:rFonts w:asciiTheme="minorHAnsi" w:eastAsia="Times New Roman" w:hAnsiTheme="minorHAnsi" w:cs="Arial"/>
          <w:bCs/>
          <w:color w:val="000000"/>
          <w:u w:val="single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u w:val="single"/>
          <w:lang w:eastAsia="es-CL"/>
        </w:rPr>
        <w:t xml:space="preserve">SEGUNDA </w:t>
      </w:r>
      <w:r w:rsidR="00993DDE" w:rsidRPr="002E749E">
        <w:rPr>
          <w:rFonts w:asciiTheme="minorHAnsi" w:eastAsia="Times New Roman" w:hAnsiTheme="minorHAnsi" w:cs="Arial"/>
          <w:bCs/>
          <w:color w:val="000000"/>
          <w:u w:val="single"/>
          <w:lang w:eastAsia="es-CL"/>
        </w:rPr>
        <w:t>CONVOCATORIA</w:t>
      </w:r>
    </w:p>
    <w:p w:rsidR="00993DDE" w:rsidRPr="002E749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</w:p>
    <w:p w:rsidR="006A3878" w:rsidRPr="002E749E" w:rsidRDefault="006A3878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</w:p>
    <w:p w:rsidR="00993DDE" w:rsidRPr="002E749E" w:rsidRDefault="006A3878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/>
          <w:bCs/>
          <w:color w:val="000000"/>
          <w:lang w:eastAsia="es-CL"/>
        </w:rPr>
        <w:t>Palabras preliminares</w:t>
      </w:r>
    </w:p>
    <w:p w:rsidR="00B15864" w:rsidRPr="002E749E" w:rsidRDefault="00B15864" w:rsidP="002E749E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B15864" w:rsidRPr="002E749E" w:rsidRDefault="00B15864" w:rsidP="002E749E">
      <w:pPr>
        <w:spacing w:after="0" w:line="240" w:lineRule="auto"/>
        <w:jc w:val="both"/>
        <w:rPr>
          <w:rFonts w:asciiTheme="minorHAnsi" w:hAnsiTheme="minorHAnsi" w:cs="Arial"/>
          <w:i/>
          <w:shd w:val="clear" w:color="auto" w:fill="FFFFFF"/>
        </w:rPr>
      </w:pPr>
      <w:r w:rsidRPr="002E749E">
        <w:rPr>
          <w:rFonts w:asciiTheme="minorHAnsi" w:hAnsiTheme="minorHAnsi" w:cs="Arial"/>
          <w:shd w:val="clear" w:color="auto" w:fill="FFFFFF"/>
        </w:rPr>
        <w:t xml:space="preserve">La Asociación Chilena de Semiótica y el Instituto de la Comunicación e Imagen de la Universidad de Chile, convocan al XI CONGRESO INTERNACIONAL CHILENO DE SEMIÓTICA, actividad académica que se desarrollará en la ciudad de Santiago los días </w:t>
      </w:r>
      <w:r w:rsidRPr="002E749E">
        <w:rPr>
          <w:rFonts w:asciiTheme="minorHAnsi" w:hAnsiTheme="minorHAnsi" w:cs="Arial"/>
          <w:b/>
          <w:shd w:val="clear" w:color="auto" w:fill="FFFFFF"/>
        </w:rPr>
        <w:t>4, 5 y 6 de septiembre de 2019</w:t>
      </w:r>
      <w:r w:rsidRPr="002E749E">
        <w:rPr>
          <w:rFonts w:asciiTheme="minorHAnsi" w:hAnsiTheme="minorHAnsi" w:cs="Arial"/>
          <w:shd w:val="clear" w:color="auto" w:fill="FFFFFF"/>
        </w:rPr>
        <w:t xml:space="preserve"> bajo la convocatoria temática</w:t>
      </w:r>
      <w:r w:rsidRPr="002E749E">
        <w:rPr>
          <w:rFonts w:asciiTheme="minorHAnsi" w:hAnsiTheme="minorHAnsi" w:cs="Arial"/>
          <w:b/>
          <w:shd w:val="clear" w:color="auto" w:fill="FFFFFF"/>
        </w:rPr>
        <w:t xml:space="preserve">: </w:t>
      </w:r>
      <w:r w:rsidRPr="002E749E">
        <w:rPr>
          <w:rFonts w:asciiTheme="minorHAnsi" w:hAnsiTheme="minorHAnsi" w:cs="Arial"/>
          <w:i/>
          <w:shd w:val="clear" w:color="auto" w:fill="FFFFFF"/>
        </w:rPr>
        <w:t>Semiótica e Identidades en un mundo poli dialógico transterritorial.</w:t>
      </w:r>
    </w:p>
    <w:p w:rsidR="00B15864" w:rsidRPr="002E749E" w:rsidRDefault="00B15864" w:rsidP="002E749E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6A3878" w:rsidRPr="002E749E" w:rsidRDefault="006A3878" w:rsidP="002E749E">
      <w:pPr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6A3878" w:rsidRPr="002E749E" w:rsidRDefault="006A3878" w:rsidP="002E749E">
      <w:pPr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  <w:r w:rsidRPr="002E749E">
        <w:rPr>
          <w:rFonts w:asciiTheme="minorHAnsi" w:hAnsiTheme="minorHAnsi" w:cs="Arial"/>
          <w:b/>
          <w:shd w:val="clear" w:color="auto" w:fill="FFFFFF"/>
        </w:rPr>
        <w:t>Fundamentación</w:t>
      </w:r>
    </w:p>
    <w:p w:rsidR="006A3878" w:rsidRPr="002E749E" w:rsidRDefault="006A3878" w:rsidP="002E749E">
      <w:pPr>
        <w:spacing w:after="0" w:line="240" w:lineRule="auto"/>
        <w:jc w:val="both"/>
        <w:rPr>
          <w:rFonts w:asciiTheme="minorHAnsi" w:hAnsiTheme="minorHAnsi" w:cs="Arial"/>
          <w:b/>
          <w:shd w:val="clear" w:color="auto" w:fill="FFFFFF"/>
        </w:rPr>
      </w:pPr>
    </w:p>
    <w:p w:rsidR="001A4CBA" w:rsidRPr="002E749E" w:rsidRDefault="001A4CBA" w:rsidP="002E749E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  <w:r w:rsidRPr="002E749E">
        <w:rPr>
          <w:rFonts w:asciiTheme="minorHAnsi" w:hAnsiTheme="minorHAnsi" w:cs="Arial"/>
          <w:shd w:val="clear" w:color="auto" w:fill="FFFFFF"/>
        </w:rPr>
        <w:t>Los discursos de la modernidad y el desarrollo lograron generar un orden y un imaginario centrado en conceptos como los de Estado-Nación, territorio e identidad única. Hoy estos conceptos se ven min</w:t>
      </w:r>
      <w:r w:rsidR="003E23AA" w:rsidRPr="002E749E">
        <w:rPr>
          <w:rFonts w:asciiTheme="minorHAnsi" w:hAnsiTheme="minorHAnsi" w:cs="Arial"/>
          <w:shd w:val="clear" w:color="auto" w:fill="FFFFFF"/>
        </w:rPr>
        <w:t xml:space="preserve">ados por </w:t>
      </w:r>
      <w:r w:rsidR="007673B0" w:rsidRPr="002E749E">
        <w:rPr>
          <w:rFonts w:asciiTheme="minorHAnsi" w:hAnsiTheme="minorHAnsi" w:cs="Arial"/>
          <w:shd w:val="clear" w:color="auto" w:fill="FFFFFF"/>
        </w:rPr>
        <w:t>fuera y por dentro: por</w:t>
      </w:r>
      <w:r w:rsidRPr="002E749E">
        <w:rPr>
          <w:rFonts w:asciiTheme="minorHAnsi" w:hAnsiTheme="minorHAnsi" w:cs="Arial"/>
          <w:shd w:val="clear" w:color="auto" w:fill="FFFFFF"/>
        </w:rPr>
        <w:t xml:space="preserve"> una parte</w:t>
      </w:r>
      <w:r w:rsidR="0057500A" w:rsidRPr="002E749E">
        <w:rPr>
          <w:rFonts w:asciiTheme="minorHAnsi" w:hAnsiTheme="minorHAnsi" w:cs="Arial"/>
          <w:shd w:val="clear" w:color="auto" w:fill="FFFFFF"/>
        </w:rPr>
        <w:t>,</w:t>
      </w:r>
      <w:r w:rsidRPr="002E749E">
        <w:rPr>
          <w:rFonts w:asciiTheme="minorHAnsi" w:hAnsiTheme="minorHAnsi" w:cs="Arial"/>
          <w:shd w:val="clear" w:color="auto" w:fill="FFFFFF"/>
        </w:rPr>
        <w:t xml:space="preserve"> la globalización económica y cultural borra las fronteras nacionales y las identid</w:t>
      </w:r>
      <w:r w:rsidR="0057500A" w:rsidRPr="002E749E">
        <w:rPr>
          <w:rFonts w:asciiTheme="minorHAnsi" w:hAnsiTheme="minorHAnsi" w:cs="Arial"/>
          <w:shd w:val="clear" w:color="auto" w:fill="FFFFFF"/>
        </w:rPr>
        <w:t>ades asociadas a ellas, por otra</w:t>
      </w:r>
      <w:r w:rsidR="006B1385" w:rsidRPr="002E749E">
        <w:rPr>
          <w:rFonts w:asciiTheme="minorHAnsi" w:hAnsiTheme="minorHAnsi" w:cs="Arial"/>
          <w:color w:val="3366FF"/>
          <w:shd w:val="clear" w:color="auto" w:fill="FFFFFF"/>
        </w:rPr>
        <w:t>,</w:t>
      </w:r>
      <w:r w:rsidRPr="002E749E">
        <w:rPr>
          <w:rFonts w:asciiTheme="minorHAnsi" w:hAnsiTheme="minorHAnsi" w:cs="Arial"/>
          <w:shd w:val="clear" w:color="auto" w:fill="FFFFFF"/>
        </w:rPr>
        <w:t xml:space="preserve"> </w:t>
      </w:r>
      <w:r w:rsidR="0057500A" w:rsidRPr="002E749E">
        <w:rPr>
          <w:rFonts w:asciiTheme="minorHAnsi" w:hAnsiTheme="minorHAnsi" w:cs="Arial"/>
          <w:shd w:val="clear" w:color="auto" w:fill="FFFFFF"/>
        </w:rPr>
        <w:t xml:space="preserve"> </w:t>
      </w:r>
      <w:r w:rsidRPr="002E749E">
        <w:rPr>
          <w:rFonts w:asciiTheme="minorHAnsi" w:hAnsiTheme="minorHAnsi" w:cs="Arial"/>
          <w:shd w:val="clear" w:color="auto" w:fill="FFFFFF"/>
        </w:rPr>
        <w:t xml:space="preserve">la diferenciación sociocultural cobra más visibilidad y voz dentro de las </w:t>
      </w:r>
      <w:r w:rsidR="00993DDE" w:rsidRPr="002E749E">
        <w:rPr>
          <w:rFonts w:asciiTheme="minorHAnsi" w:hAnsiTheme="minorHAnsi" w:cs="Arial"/>
          <w:shd w:val="clear" w:color="auto" w:fill="FFFFFF"/>
        </w:rPr>
        <w:t xml:space="preserve">propias sociedades nacionales. </w:t>
      </w:r>
      <w:r w:rsidR="00D17EC6" w:rsidRPr="002E749E">
        <w:rPr>
          <w:rFonts w:asciiTheme="minorHAnsi" w:hAnsiTheme="minorHAnsi" w:cs="Arial"/>
          <w:color w:val="000000"/>
          <w:shd w:val="clear" w:color="auto" w:fill="FFFFFF"/>
        </w:rPr>
        <w:t>Una lectura posible  sobre las tensiones vivida</w:t>
      </w:r>
      <w:r w:rsidR="009C4104" w:rsidRPr="002E749E">
        <w:rPr>
          <w:rFonts w:asciiTheme="minorHAnsi" w:hAnsiTheme="minorHAnsi" w:cs="Arial"/>
          <w:color w:val="000000"/>
          <w:shd w:val="clear" w:color="auto" w:fill="FFFFFF"/>
        </w:rPr>
        <w:t>s</w:t>
      </w:r>
      <w:r w:rsidR="00D17EC6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entre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Este-Oeste, o de la confrontación 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>ideológica capitalismo-comunismo</w:t>
      </w:r>
      <w:r w:rsidRPr="002E749E">
        <w:rPr>
          <w:rFonts w:asciiTheme="minorHAnsi" w:hAnsiTheme="minorHAnsi" w:cs="Arial"/>
          <w:shd w:val="clear" w:color="auto" w:fill="FFFFFF"/>
        </w:rPr>
        <w:t xml:space="preserve"> como eje de la alineación global, otorga</w:t>
      </w:r>
      <w:r w:rsidR="00D17EC6" w:rsidRPr="002E749E">
        <w:rPr>
          <w:rFonts w:asciiTheme="minorHAnsi" w:hAnsiTheme="minorHAnsi" w:cs="Arial"/>
          <w:shd w:val="clear" w:color="auto" w:fill="FFFFFF"/>
        </w:rPr>
        <w:t>n</w:t>
      </w:r>
      <w:r w:rsidRPr="002E749E">
        <w:rPr>
          <w:rFonts w:asciiTheme="minorHAnsi" w:hAnsiTheme="minorHAnsi" w:cs="Arial"/>
          <w:shd w:val="clear" w:color="auto" w:fill="FFFFFF"/>
        </w:rPr>
        <w:t xml:space="preserve"> mayor </w:t>
      </w:r>
      <w:r w:rsidR="0057500A" w:rsidRPr="002E749E">
        <w:rPr>
          <w:rFonts w:asciiTheme="minorHAnsi" w:hAnsiTheme="minorHAnsi" w:cs="Arial"/>
          <w:shd w:val="clear" w:color="auto" w:fill="FFFFFF"/>
        </w:rPr>
        <w:t xml:space="preserve">presencia y fuerza a conflictos </w:t>
      </w:r>
      <w:r w:rsidRPr="002E749E">
        <w:rPr>
          <w:rFonts w:asciiTheme="minorHAnsi" w:hAnsiTheme="minorHAnsi" w:cs="Arial"/>
          <w:shd w:val="clear" w:color="auto" w:fill="FFFFFF"/>
        </w:rPr>
        <w:t xml:space="preserve">y divisiones de otra naturaleza. </w:t>
      </w:r>
      <w:r w:rsidR="00233FA9" w:rsidRPr="002E749E">
        <w:rPr>
          <w:rFonts w:asciiTheme="minorHAnsi" w:hAnsiTheme="minorHAnsi" w:cs="Arial"/>
          <w:shd w:val="clear" w:color="auto" w:fill="FFFFFF"/>
        </w:rPr>
        <w:t>Por ejemplo, n</w:t>
      </w:r>
      <w:r w:rsidRPr="002E749E">
        <w:rPr>
          <w:rFonts w:asciiTheme="minorHAnsi" w:hAnsiTheme="minorHAnsi" w:cs="Arial"/>
          <w:shd w:val="clear" w:color="auto" w:fill="FFFFFF"/>
        </w:rPr>
        <w:t>acionalismos xenofóbicos, fundamentalismos religiosos y conflictos étnicos</w:t>
      </w:r>
      <w:r w:rsidR="00D17EC6" w:rsidRPr="002E749E">
        <w:rPr>
          <w:rFonts w:asciiTheme="minorHAnsi" w:hAnsiTheme="minorHAnsi" w:cs="Arial"/>
          <w:shd w:val="clear" w:color="auto" w:fill="FFFFFF"/>
        </w:rPr>
        <w:t xml:space="preserve"> que</w:t>
      </w:r>
      <w:r w:rsidRPr="002E749E">
        <w:rPr>
          <w:rFonts w:asciiTheme="minorHAnsi" w:hAnsiTheme="minorHAnsi" w:cs="Arial"/>
          <w:shd w:val="clear" w:color="auto" w:fill="FFFFFF"/>
        </w:rPr>
        <w:t xml:space="preserve"> pa</w:t>
      </w:r>
      <w:r w:rsidR="00D17EC6" w:rsidRPr="002E749E">
        <w:rPr>
          <w:rFonts w:asciiTheme="minorHAnsi" w:hAnsiTheme="minorHAnsi" w:cs="Arial"/>
          <w:shd w:val="clear" w:color="auto" w:fill="FFFFFF"/>
        </w:rPr>
        <w:t>san a primer plano en la vitrina mediática,</w:t>
      </w:r>
      <w:r w:rsidRPr="002E749E">
        <w:rPr>
          <w:rFonts w:asciiTheme="minorHAnsi" w:hAnsiTheme="minorHAnsi" w:cs="Arial"/>
          <w:shd w:val="clear" w:color="auto" w:fill="FFFFFF"/>
        </w:rPr>
        <w:t xml:space="preserve"> 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 xml:space="preserve">lo cual hace visible su protagonismo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>en la po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>lítica nacional e internacional. Tal escenario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>se refuerza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en  </w:t>
      </w:r>
      <w:r w:rsidR="006F478D" w:rsidRPr="002E749E">
        <w:rPr>
          <w:rFonts w:asciiTheme="minorHAnsi" w:hAnsiTheme="minorHAnsi" w:cs="Arial"/>
          <w:color w:val="000000"/>
          <w:shd w:val="clear" w:color="auto" w:fill="FFFFFF"/>
        </w:rPr>
        <w:t>la pre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>ocupación de los pueblos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>,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673B0" w:rsidRPr="002E749E">
        <w:rPr>
          <w:rFonts w:asciiTheme="minorHAnsi" w:hAnsiTheme="minorHAnsi" w:cs="Arial"/>
          <w:color w:val="000000"/>
          <w:shd w:val="clear" w:color="auto" w:fill="FFFFFF"/>
        </w:rPr>
        <w:t xml:space="preserve">así 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 xml:space="preserve">como también en </w:t>
      </w:r>
      <w:r w:rsidR="006F478D" w:rsidRPr="002E749E">
        <w:rPr>
          <w:rFonts w:asciiTheme="minorHAnsi" w:hAnsiTheme="minorHAnsi" w:cs="Arial"/>
          <w:color w:val="000000"/>
          <w:shd w:val="clear" w:color="auto" w:fill="FFFFFF"/>
        </w:rPr>
        <w:t xml:space="preserve"> la academia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>.</w:t>
      </w:r>
      <w:r w:rsidR="006F478D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:rsidR="001A4CBA" w:rsidRPr="002E749E" w:rsidRDefault="001A4CBA" w:rsidP="002E749E">
      <w:pPr>
        <w:spacing w:after="0" w:line="240" w:lineRule="auto"/>
        <w:jc w:val="both"/>
        <w:rPr>
          <w:rFonts w:asciiTheme="minorHAnsi" w:hAnsiTheme="minorHAnsi" w:cs="Arial"/>
          <w:shd w:val="clear" w:color="auto" w:fill="FFFFFF"/>
        </w:rPr>
      </w:pPr>
    </w:p>
    <w:p w:rsidR="0040226C" w:rsidRPr="002E749E" w:rsidRDefault="001A4CBA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hAnsiTheme="minorHAnsi" w:cs="Arial"/>
          <w:shd w:val="clear" w:color="auto" w:fill="FFFFFF"/>
        </w:rPr>
        <w:t xml:space="preserve">El fin de los socialismos reales ha ido acompañado, tanto en la ex-Unión Soviética como en Europa Oriental, de nacionalismos fuertes que, de alguna manera, constituyen “deudas” culturales y políticas de larga data. </w:t>
      </w:r>
      <w:r w:rsidR="0057500A" w:rsidRPr="002E749E">
        <w:rPr>
          <w:rFonts w:asciiTheme="minorHAnsi" w:hAnsiTheme="minorHAnsi" w:cs="Arial"/>
          <w:shd w:val="clear" w:color="auto" w:fill="FFFFFF"/>
        </w:rPr>
        <w:t>Por otra, l</w:t>
      </w:r>
      <w:r w:rsidRPr="002E749E">
        <w:rPr>
          <w:rFonts w:asciiTheme="minorHAnsi" w:hAnsiTheme="minorHAnsi" w:cs="Arial"/>
          <w:shd w:val="clear" w:color="auto" w:fill="FFFFFF"/>
        </w:rPr>
        <w:t>amentablemente, estas dinámicas van acompañadas de luchas crue</w:t>
      </w:r>
      <w:r w:rsidR="006B1385" w:rsidRPr="002E749E">
        <w:rPr>
          <w:rFonts w:asciiTheme="minorHAnsi" w:hAnsiTheme="minorHAnsi" w:cs="Arial"/>
          <w:shd w:val="clear" w:color="auto" w:fill="FFFFFF"/>
        </w:rPr>
        <w:t xml:space="preserve">ntas entre naciones emergentes, </w:t>
      </w:r>
      <w:r w:rsidR="006B1385" w:rsidRPr="002E749E">
        <w:rPr>
          <w:rFonts w:asciiTheme="minorHAnsi" w:hAnsiTheme="minorHAnsi" w:cs="Arial"/>
          <w:color w:val="000000"/>
          <w:shd w:val="clear" w:color="auto" w:fill="FFFFFF"/>
        </w:rPr>
        <w:t>lo cual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revitaliza la “dimensión siniestra” de la afirmación identitaria, a saber, la discriminación</w:t>
      </w:r>
      <w:r w:rsidRPr="002E749E">
        <w:rPr>
          <w:rFonts w:asciiTheme="minorHAnsi" w:hAnsiTheme="minorHAnsi" w:cs="Arial"/>
          <w:shd w:val="clear" w:color="auto" w:fill="FFFFFF"/>
        </w:rPr>
        <w:t xml:space="preserve"> racial e incluso los proyectos de “limpieza étnica”.</w:t>
      </w:r>
      <w:r w:rsidR="00993DDE" w:rsidRPr="002E749E">
        <w:rPr>
          <w:rFonts w:asciiTheme="minorHAnsi" w:eastAsia="Times New Roman" w:hAnsiTheme="minorHAnsi" w:cs="Arial"/>
          <w:lang w:eastAsia="es-CL"/>
        </w:rPr>
        <w:t xml:space="preserve"> </w:t>
      </w:r>
      <w:r w:rsidR="005C1C1B" w:rsidRPr="002E749E">
        <w:rPr>
          <w:rFonts w:asciiTheme="minorHAnsi" w:eastAsia="Times New Roman" w:hAnsiTheme="minorHAnsi" w:cs="Arial"/>
          <w:color w:val="000000"/>
          <w:lang w:eastAsia="es-CL"/>
        </w:rPr>
        <w:t>Asimismo</w:t>
      </w:r>
      <w:r w:rsidR="006B1385" w:rsidRPr="002E749E">
        <w:rPr>
          <w:rFonts w:asciiTheme="minorHAnsi" w:eastAsia="Times New Roman" w:hAnsiTheme="minorHAnsi" w:cs="Arial"/>
          <w:color w:val="000000"/>
          <w:lang w:eastAsia="es-CL"/>
        </w:rPr>
        <w:t>,</w:t>
      </w:r>
      <w:r w:rsidR="006B1385" w:rsidRPr="002E749E">
        <w:rPr>
          <w:rFonts w:asciiTheme="minorHAnsi" w:eastAsia="Times New Roman" w:hAnsiTheme="minorHAnsi" w:cs="Arial"/>
          <w:lang w:eastAsia="es-CL"/>
        </w:rPr>
        <w:t xml:space="preserve"> l</w:t>
      </w:r>
      <w:r w:rsidR="00C4584E" w:rsidRPr="002E749E">
        <w:rPr>
          <w:rFonts w:asciiTheme="minorHAnsi" w:eastAsia="Times New Roman" w:hAnsiTheme="minorHAnsi" w:cs="Arial"/>
          <w:lang w:eastAsia="es-CL"/>
        </w:rPr>
        <w:t xml:space="preserve">a </w:t>
      </w:r>
      <w:proofErr w:type="spellStart"/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>transterritorialidad</w:t>
      </w:r>
      <w:proofErr w:type="spellEnd"/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es un fenómeno</w:t>
      </w:r>
      <w:r w:rsidR="006822BA" w:rsidRPr="002E749E">
        <w:rPr>
          <w:rFonts w:asciiTheme="minorHAnsi" w:hAnsiTheme="minorHAnsi" w:cs="Arial"/>
          <w:color w:val="000000"/>
          <w:shd w:val="clear" w:color="auto" w:fill="FFFFFF"/>
        </w:rPr>
        <w:t xml:space="preserve"> de carácter </w:t>
      </w:r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espacial, pero también ling</w:t>
      </w:r>
      <w:r w:rsidR="005C1C1B" w:rsidRPr="002E749E">
        <w:rPr>
          <w:rFonts w:asciiTheme="minorHAnsi" w:hAnsiTheme="minorHAnsi" w:cs="Arial"/>
          <w:color w:val="000000"/>
          <w:shd w:val="clear" w:color="auto" w:fill="FFFFFF"/>
        </w:rPr>
        <w:t>üístico, cultural, político. Particularmente, d</w:t>
      </w:r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>esde  territorio</w:t>
      </w:r>
      <w:r w:rsidR="006822BA" w:rsidRPr="002E749E">
        <w:rPr>
          <w:rFonts w:asciiTheme="minorHAnsi" w:hAnsiTheme="minorHAnsi" w:cs="Arial"/>
          <w:color w:val="000000"/>
          <w:shd w:val="clear" w:color="auto" w:fill="FFFFFF"/>
        </w:rPr>
        <w:t>s</w:t>
      </w:r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en perpetuo movimiento, se observa y comparte un universo con otros sujetos transterritorializados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6822BA" w:rsidRPr="002E749E">
        <w:rPr>
          <w:rFonts w:asciiTheme="minorHAnsi" w:hAnsiTheme="minorHAnsi" w:cs="Arial"/>
          <w:color w:val="000000"/>
          <w:shd w:val="clear" w:color="auto" w:fill="FFFFFF"/>
        </w:rPr>
        <w:t>que hoy nos pre-ocupan y ocupan en su constitución y relaciones.</w:t>
      </w:r>
    </w:p>
    <w:p w:rsidR="001A4CBA" w:rsidRPr="002E749E" w:rsidRDefault="001A4CBA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C4584E" w:rsidRPr="002E749E" w:rsidRDefault="0028044D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color w:val="000000"/>
          <w:lang w:eastAsia="es-CL"/>
        </w:rPr>
        <w:t>En clave semiótica,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la </w:t>
      </w:r>
      <w:r w:rsidR="009F59FA" w:rsidRPr="002E749E">
        <w:rPr>
          <w:rFonts w:asciiTheme="minorHAnsi" w:eastAsia="Times New Roman" w:hAnsiTheme="minorHAnsi" w:cs="Arial"/>
          <w:color w:val="000000"/>
          <w:lang w:eastAsia="es-CL"/>
        </w:rPr>
        <w:t>discusión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 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>entre</w:t>
      </w:r>
      <w:r w:rsidR="006822B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una 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cultura global y culturas locales muestra cómo estos procesos da</w:t>
      </w:r>
      <w:r w:rsidR="001A4CBA" w:rsidRPr="002E749E">
        <w:rPr>
          <w:rFonts w:asciiTheme="minorHAnsi" w:eastAsia="Times New Roman" w:hAnsiTheme="minorHAnsi" w:cs="Arial"/>
          <w:color w:val="000000"/>
          <w:lang w:eastAsia="es-CL"/>
        </w:rPr>
        <w:t>n lugar al establecimiento de diversas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identidades y múltiples capacidades de acción. 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lastRenderedPageBreak/>
        <w:t xml:space="preserve">De ahí la importancia de entender el carácter </w:t>
      </w:r>
      <w:r w:rsidR="009F59F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cosmopolita 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de los sujetos sociales </w:t>
      </w:r>
      <w:r w:rsidR="009F59FA" w:rsidRPr="002E749E">
        <w:rPr>
          <w:rFonts w:asciiTheme="minorHAnsi" w:eastAsia="Times New Roman" w:hAnsiTheme="minorHAnsi" w:cs="Arial"/>
          <w:color w:val="000000"/>
          <w:lang w:eastAsia="es-CL"/>
        </w:rPr>
        <w:t>detentores de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creencias, normas y valores de diversas culturas locales, a la vez que </w:t>
      </w:r>
      <w:r w:rsidR="009F59FA" w:rsidRPr="002E749E">
        <w:rPr>
          <w:rFonts w:asciiTheme="minorHAnsi" w:eastAsia="Times New Roman" w:hAnsiTheme="minorHAnsi" w:cs="Arial"/>
          <w:color w:val="000000"/>
          <w:lang w:eastAsia="es-CL"/>
        </w:rPr>
        <w:t>inmersos en la experiencia de</w:t>
      </w:r>
      <w:r w:rsidR="0040226C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elementos compartidos-globalizados. </w:t>
      </w:r>
    </w:p>
    <w:p w:rsidR="00C4584E" w:rsidRPr="002E749E" w:rsidRDefault="00C4584E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</w:p>
    <w:p w:rsidR="006F478D" w:rsidRPr="002E749E" w:rsidRDefault="006F478D" w:rsidP="002E749E">
      <w:pPr>
        <w:spacing w:after="0" w:line="24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Las tensiones descritas </w:t>
      </w:r>
      <w:r w:rsidR="00C4584E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se encuentran en la raíz de los procesos de difusión global de </w:t>
      </w:r>
      <w:r w:rsidR="008C0ED8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sistemas de producción material, los </w:t>
      </w:r>
      <w:r w:rsidR="00C4584E" w:rsidRPr="002E749E">
        <w:rPr>
          <w:rFonts w:asciiTheme="minorHAnsi" w:eastAsia="Times New Roman" w:hAnsiTheme="minorHAnsi" w:cs="Arial"/>
          <w:color w:val="000000"/>
          <w:lang w:eastAsia="es-CL"/>
        </w:rPr>
        <w:t>que llevan aparejados procesos de reproducción y modificación</w:t>
      </w:r>
      <w:r w:rsidR="00C4584E" w:rsidRPr="002E749E">
        <w:rPr>
          <w:rFonts w:asciiTheme="minorHAnsi" w:eastAsia="Times New Roman" w:hAnsiTheme="minorHAnsi" w:cs="Arial"/>
          <w:color w:val="000000"/>
          <w:spacing w:val="-15"/>
          <w:lang w:eastAsia="es-CL"/>
        </w:rPr>
        <w:t xml:space="preserve"> </w:t>
      </w:r>
      <w:r w:rsidR="00C4584E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de códigos sociales, </w:t>
      </w:r>
      <w:r w:rsidR="008C0ED8" w:rsidRPr="002E749E">
        <w:rPr>
          <w:rFonts w:asciiTheme="minorHAnsi" w:eastAsia="Times New Roman" w:hAnsiTheme="minorHAnsi" w:cs="Arial"/>
          <w:color w:val="000000"/>
          <w:lang w:eastAsia="es-CL"/>
        </w:rPr>
        <w:t>o</w:t>
      </w:r>
      <w:r w:rsidR="00C4584E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de manera 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>genérica, culturales</w:t>
      </w:r>
      <w:r w:rsidR="00C4584E" w:rsidRPr="002E749E">
        <w:rPr>
          <w:rFonts w:asciiTheme="minorHAnsi" w:eastAsia="Times New Roman" w:hAnsiTheme="minorHAnsi" w:cs="Arial"/>
          <w:color w:val="000000"/>
          <w:lang w:eastAsia="es-CL"/>
        </w:rPr>
        <w:t>.</w:t>
      </w:r>
      <w:r w:rsidR="00C4584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La travesía </w:t>
      </w:r>
      <w:r w:rsidR="008C0ED8" w:rsidRPr="002E749E">
        <w:rPr>
          <w:rFonts w:asciiTheme="minorHAnsi" w:hAnsiTheme="minorHAnsi" w:cs="Arial"/>
          <w:color w:val="000000"/>
          <w:shd w:val="clear" w:color="auto" w:fill="FFFFFF"/>
        </w:rPr>
        <w:t>delineada requiere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la revalorización de  la semiótica como </w:t>
      </w:r>
      <w:r w:rsidR="00D17EC6" w:rsidRPr="002E749E">
        <w:rPr>
          <w:rFonts w:asciiTheme="minorHAnsi" w:hAnsiTheme="minorHAnsi" w:cs="Arial"/>
          <w:color w:val="000000"/>
          <w:shd w:val="clear" w:color="auto" w:fill="FFFFFF"/>
        </w:rPr>
        <w:t>intra y transtextual. La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semiótica  </w:t>
      </w:r>
      <w:r w:rsidR="008C0ED8" w:rsidRPr="002E749E">
        <w:rPr>
          <w:rFonts w:asciiTheme="minorHAnsi" w:hAnsiTheme="minorHAnsi" w:cs="Arial"/>
          <w:color w:val="000000"/>
          <w:shd w:val="clear" w:color="auto" w:fill="FFFFFF"/>
        </w:rPr>
        <w:t>podría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ser percibida como un espacio transterritorial  del saber  de interconexiones  heurísticas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>.</w:t>
      </w:r>
      <w:r w:rsidR="00993DD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>A través de la histori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 xml:space="preserve">a </w:t>
      </w:r>
      <w:r w:rsidR="00233FA9" w:rsidRPr="002E749E">
        <w:rPr>
          <w:rFonts w:asciiTheme="minorHAnsi" w:hAnsiTheme="minorHAnsi" w:cs="Arial"/>
          <w:color w:val="000000"/>
          <w:shd w:val="clear" w:color="auto" w:fill="FFFFFF"/>
        </w:rPr>
        <w:t xml:space="preserve">existieron y existen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semióticos que sin saberlo o </w:t>
      </w:r>
      <w:r w:rsidR="008C0ED8" w:rsidRPr="002E749E">
        <w:rPr>
          <w:rFonts w:asciiTheme="minorHAnsi" w:hAnsiTheme="minorHAnsi" w:cs="Arial"/>
          <w:color w:val="000000"/>
          <w:shd w:val="clear" w:color="auto" w:fill="FFFFFF"/>
        </w:rPr>
        <w:t xml:space="preserve">saberlo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>a medias</w:t>
      </w:r>
      <w:r w:rsidR="008C0ED8" w:rsidRPr="002E749E">
        <w:rPr>
          <w:rFonts w:asciiTheme="minorHAnsi" w:hAnsiTheme="minorHAnsi" w:cs="Arial"/>
          <w:color w:val="000000"/>
          <w:shd w:val="clear" w:color="auto" w:fill="FFFFFF"/>
        </w:rPr>
        <w:t>,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han sido 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>constructores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de una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mirada atenta sobre el mundo, los que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han reunido la 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>teoría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y la sensibilidad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, es decir, han hecho uso de </w:t>
      </w:r>
      <w:r w:rsidR="00233FA9" w:rsidRPr="002E749E">
        <w:rPr>
          <w:rFonts w:asciiTheme="minorHAnsi" w:hAnsiTheme="minorHAnsi" w:cs="Arial"/>
          <w:color w:val="000000"/>
          <w:shd w:val="clear" w:color="auto" w:fill="FFFFFF"/>
        </w:rPr>
        <w:t xml:space="preserve">una </w:t>
      </w:r>
      <w:r w:rsidR="00233FA9" w:rsidRPr="002E749E">
        <w:rPr>
          <w:rFonts w:asciiTheme="minorHAnsi" w:hAnsiTheme="minorHAnsi" w:cs="Arial"/>
          <w:i/>
          <w:color w:val="000000"/>
          <w:shd w:val="clear" w:color="auto" w:fill="FFFFFF"/>
        </w:rPr>
        <w:t>razonablidad</w:t>
      </w:r>
      <w:r w:rsidR="009C4104" w:rsidRPr="002E749E">
        <w:rPr>
          <w:rFonts w:asciiTheme="minorHAnsi" w:hAnsiTheme="minorHAnsi" w:cs="Arial"/>
          <w:color w:val="000000"/>
          <w:shd w:val="clear" w:color="auto" w:fill="FFFFFF"/>
        </w:rPr>
        <w:t>, al decir de</w:t>
      </w:r>
      <w:r w:rsidR="00233FA9" w:rsidRPr="002E749E">
        <w:rPr>
          <w:rFonts w:asciiTheme="minorHAnsi" w:hAnsiTheme="minorHAnsi" w:cs="Arial"/>
          <w:i/>
          <w:color w:val="000000"/>
          <w:shd w:val="clear" w:color="auto" w:fill="FFFFFF"/>
        </w:rPr>
        <w:t xml:space="preserve"> 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>Peirce.</w:t>
      </w:r>
    </w:p>
    <w:p w:rsidR="00030EF4" w:rsidRPr="002E749E" w:rsidRDefault="00030EF4" w:rsidP="002E749E">
      <w:pPr>
        <w:spacing w:after="0" w:line="24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</w:p>
    <w:p w:rsidR="00A2167C" w:rsidRPr="002E749E" w:rsidRDefault="0079582B" w:rsidP="002E749E">
      <w:pPr>
        <w:spacing w:after="0" w:line="240" w:lineRule="auto"/>
        <w:jc w:val="both"/>
        <w:rPr>
          <w:rFonts w:asciiTheme="minorHAnsi" w:hAnsiTheme="minorHAnsi" w:cs="Arial"/>
          <w:color w:val="000000"/>
          <w:shd w:val="clear" w:color="auto" w:fill="FFFFFF"/>
        </w:rPr>
      </w:pPr>
      <w:r w:rsidRPr="002E749E">
        <w:rPr>
          <w:rFonts w:asciiTheme="minorHAnsi" w:hAnsiTheme="minorHAnsi" w:cs="Arial"/>
          <w:color w:val="000000"/>
          <w:shd w:val="clear" w:color="auto" w:fill="FFFFFF"/>
        </w:rPr>
        <w:t>Desde ese mundo hay que reivindicar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miradas como 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 xml:space="preserve">las de </w:t>
      </w:r>
      <w:proofErr w:type="spellStart"/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Kristeva</w:t>
      </w:r>
      <w:proofErr w:type="spellEnd"/>
      <w:r w:rsidR="00396907" w:rsidRPr="002E749E">
        <w:rPr>
          <w:rFonts w:asciiTheme="minorHAnsi" w:hAnsiTheme="minorHAnsi" w:cs="Arial"/>
          <w:color w:val="000000"/>
          <w:shd w:val="clear" w:color="auto" w:fill="FFFFFF"/>
        </w:rPr>
        <w:t xml:space="preserve">, Eco, </w:t>
      </w:r>
      <w:proofErr w:type="spellStart"/>
      <w:r w:rsidR="00BB1338">
        <w:rPr>
          <w:rFonts w:asciiTheme="minorHAnsi" w:hAnsiTheme="minorHAnsi" w:cs="Arial"/>
          <w:color w:val="000000"/>
          <w:shd w:val="clear" w:color="auto" w:fill="FFFFFF"/>
        </w:rPr>
        <w:t>Greimas</w:t>
      </w:r>
      <w:proofErr w:type="spellEnd"/>
      <w:r w:rsidR="00BB1338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="00396907" w:rsidRPr="002E749E">
        <w:rPr>
          <w:rFonts w:asciiTheme="minorHAnsi" w:hAnsiTheme="minorHAnsi" w:cs="Arial"/>
          <w:color w:val="000000"/>
          <w:shd w:val="clear" w:color="auto" w:fill="FFFFFF"/>
        </w:rPr>
        <w:t>Lotman</w:t>
      </w:r>
      <w:proofErr w:type="spellEnd"/>
      <w:r w:rsidR="00396907" w:rsidRPr="002E749E"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proofErr w:type="spellStart"/>
      <w:r w:rsidR="00396907" w:rsidRPr="002E749E">
        <w:rPr>
          <w:rFonts w:asciiTheme="minorHAnsi" w:hAnsiTheme="minorHAnsi" w:cs="Arial"/>
          <w:color w:val="000000"/>
          <w:shd w:val="clear" w:color="auto" w:fill="FFFFFF"/>
        </w:rPr>
        <w:t>Peirce</w:t>
      </w:r>
      <w:proofErr w:type="spellEnd"/>
      <w:r w:rsidR="00396907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entre otros,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vagabundos de la tex</w:t>
      </w:r>
      <w:r w:rsidR="00233FA9" w:rsidRPr="002E749E">
        <w:rPr>
          <w:rFonts w:asciiTheme="minorHAnsi" w:hAnsiTheme="minorHAnsi" w:cs="Arial"/>
          <w:color w:val="000000"/>
          <w:shd w:val="clear" w:color="auto" w:fill="FFFFFF"/>
        </w:rPr>
        <w:t>tualidad</w:t>
      </w:r>
      <w:r w:rsidR="00A9421D" w:rsidRPr="002E749E">
        <w:rPr>
          <w:rFonts w:asciiTheme="minorHAnsi" w:hAnsiTheme="minorHAnsi" w:cs="Arial"/>
          <w:color w:val="000000"/>
          <w:shd w:val="clear" w:color="auto" w:fill="FFFFFF"/>
        </w:rPr>
        <w:t xml:space="preserve">, al </w:t>
      </w:r>
      <w:proofErr w:type="gramStart"/>
      <w:r w:rsidR="00A9421D" w:rsidRPr="002E749E">
        <w:rPr>
          <w:rFonts w:asciiTheme="minorHAnsi" w:hAnsiTheme="minorHAnsi" w:cs="Arial"/>
          <w:color w:val="000000"/>
          <w:shd w:val="clear" w:color="auto" w:fill="FFFFFF"/>
        </w:rPr>
        <w:t>decir  de</w:t>
      </w:r>
      <w:proofErr w:type="gramEnd"/>
      <w:r w:rsidR="00A9421D" w:rsidRPr="002E749E">
        <w:rPr>
          <w:rFonts w:asciiTheme="minorHAnsi" w:hAnsiTheme="minorHAnsi" w:cs="Arial"/>
          <w:color w:val="000000"/>
          <w:shd w:val="clear" w:color="auto" w:fill="FFFFFF"/>
        </w:rPr>
        <w:t xml:space="preserve"> Magierri</w:t>
      </w:r>
      <w:r w:rsidR="00233FA9" w:rsidRPr="002E749E">
        <w:rPr>
          <w:rFonts w:asciiTheme="minorHAnsi" w:hAnsiTheme="minorHAnsi" w:cs="Arial"/>
          <w:color w:val="000000"/>
          <w:shd w:val="clear" w:color="auto" w:fill="FFFFFF"/>
        </w:rPr>
        <w:t>, o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como bien decía Veron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, semióticos que no  se pudieron  encu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>adrar  bajo un solo modelo meta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teórico y que justamente a través de</w:t>
      </w:r>
      <w:r w:rsidR="009032F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una especie de semiótica trans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territorial</w:t>
      </w:r>
      <w:r w:rsidR="00742D82" w:rsidRPr="002E749E">
        <w:rPr>
          <w:rFonts w:asciiTheme="minorHAnsi" w:hAnsiTheme="minorHAnsi" w:cs="Arial"/>
          <w:color w:val="000000"/>
          <w:shd w:val="clear" w:color="auto" w:fill="FFFFFF"/>
        </w:rPr>
        <w:t xml:space="preserve"> puede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n </w:t>
      </w:r>
      <w:r w:rsidR="00742D82" w:rsidRPr="002E749E">
        <w:rPr>
          <w:rFonts w:asciiTheme="minorHAnsi" w:hAnsiTheme="minorHAnsi" w:cs="Arial"/>
          <w:color w:val="000000"/>
          <w:shd w:val="clear" w:color="auto" w:fill="FFFFFF"/>
        </w:rPr>
        <w:t>presentar</w:t>
      </w:r>
      <w:r w:rsidR="00EF261B" w:rsidRPr="002E749E">
        <w:rPr>
          <w:rFonts w:asciiTheme="minorHAnsi" w:hAnsiTheme="minorHAnsi" w:cs="Arial"/>
          <w:color w:val="3366FF"/>
          <w:shd w:val="clear" w:color="auto" w:fill="FFFFFF"/>
        </w:rPr>
        <w:t xml:space="preserve"> 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ámbitos ocultos del saber científico </w:t>
      </w:r>
      <w:r w:rsidR="00AC776D" w:rsidRPr="002E749E">
        <w:rPr>
          <w:rFonts w:asciiTheme="minorHAnsi" w:hAnsiTheme="minorHAnsi" w:cs="Arial"/>
          <w:color w:val="000000"/>
          <w:shd w:val="clear" w:color="auto" w:fill="FFFFFF"/>
        </w:rPr>
        <w:t>y la riqueza invaluable de</w:t>
      </w:r>
      <w:r w:rsidR="00742D82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la </w:t>
      </w:r>
      <w:r w:rsidR="00742D82" w:rsidRPr="002E749E">
        <w:rPr>
          <w:rFonts w:asciiTheme="minorHAnsi" w:hAnsiTheme="minorHAnsi" w:cs="Arial"/>
          <w:color w:val="000000"/>
          <w:shd w:val="clear" w:color="auto" w:fill="FFFFFF"/>
        </w:rPr>
        <w:t>cultura y de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>l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mundo</w:t>
      </w:r>
      <w:r w:rsidR="00742D82" w:rsidRPr="002E749E">
        <w:rPr>
          <w:rFonts w:asciiTheme="minorHAnsi" w:hAnsiTheme="minorHAnsi" w:cs="Arial"/>
          <w:color w:val="000000"/>
          <w:shd w:val="clear" w:color="auto" w:fill="FFFFFF"/>
        </w:rPr>
        <w:t>,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al decir de </w:t>
      </w:r>
      <w:proofErr w:type="spellStart"/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Arendt</w:t>
      </w:r>
      <w:proofErr w:type="spellEnd"/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>.</w:t>
      </w:r>
      <w:r w:rsidR="00993DD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De ahí </w:t>
      </w:r>
      <w:r w:rsidR="00FD0DC2" w:rsidRPr="002E749E">
        <w:rPr>
          <w:rFonts w:asciiTheme="minorHAnsi" w:hAnsiTheme="minorHAnsi" w:cs="Arial"/>
          <w:color w:val="000000"/>
          <w:shd w:val="clear" w:color="auto" w:fill="FFFFFF"/>
        </w:rPr>
        <w:t xml:space="preserve">surge 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la urgencia </w:t>
      </w:r>
      <w:r w:rsidR="00FD0DC2" w:rsidRPr="002E749E">
        <w:rPr>
          <w:rFonts w:asciiTheme="minorHAnsi" w:hAnsiTheme="minorHAnsi" w:cs="Arial"/>
          <w:color w:val="000000"/>
          <w:shd w:val="clear" w:color="auto" w:fill="FFFFFF"/>
        </w:rPr>
        <w:t>de trabajar por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que la semiótica retome su función de </w:t>
      </w:r>
      <w:r w:rsidR="00A9421D" w:rsidRPr="002E749E">
        <w:rPr>
          <w:rFonts w:asciiTheme="minorHAnsi" w:hAnsiTheme="minorHAnsi" w:cs="Arial"/>
          <w:color w:val="000000"/>
          <w:shd w:val="clear" w:color="auto" w:fill="FFFFFF"/>
        </w:rPr>
        <w:t>liderar la</w:t>
      </w:r>
      <w:r w:rsidR="00030EF4" w:rsidRPr="002E749E">
        <w:rPr>
          <w:rFonts w:asciiTheme="minorHAnsi" w:hAnsiTheme="minorHAnsi" w:cs="Arial"/>
          <w:color w:val="000000"/>
          <w:shd w:val="clear" w:color="auto" w:fill="FFFFFF"/>
        </w:rPr>
        <w:t xml:space="preserve"> interrelación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entre</w:t>
      </w:r>
      <w:r w:rsidR="00E942C3" w:rsidRPr="002E749E">
        <w:rPr>
          <w:rFonts w:asciiTheme="minorHAnsi" w:hAnsiTheme="minorHAnsi" w:cs="Arial"/>
          <w:color w:val="000000"/>
          <w:shd w:val="clear" w:color="auto" w:fill="FFFFFF"/>
        </w:rPr>
        <w:t xml:space="preserve"> las ciencias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y las artes</w:t>
      </w:r>
      <w:r w:rsidR="00FD0DC2" w:rsidRPr="002E749E">
        <w:rPr>
          <w:rFonts w:asciiTheme="minorHAnsi" w:hAnsiTheme="minorHAnsi" w:cs="Arial"/>
          <w:color w:val="000000"/>
          <w:shd w:val="clear" w:color="auto" w:fill="FFFFFF"/>
        </w:rPr>
        <w:t xml:space="preserve">, como </w:t>
      </w:r>
      <w:r w:rsidR="00D17EC6" w:rsidRPr="002E749E">
        <w:rPr>
          <w:rFonts w:asciiTheme="minorHAnsi" w:hAnsiTheme="minorHAnsi" w:cs="Arial"/>
          <w:color w:val="000000"/>
          <w:shd w:val="clear" w:color="auto" w:fill="FFFFFF"/>
        </w:rPr>
        <w:t>propicio para la generación de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 xml:space="preserve"> conocimie</w:t>
      </w:r>
      <w:r w:rsidR="00AC776D" w:rsidRPr="002E749E">
        <w:rPr>
          <w:rFonts w:asciiTheme="minorHAnsi" w:hAnsiTheme="minorHAnsi" w:cs="Arial"/>
          <w:color w:val="000000"/>
          <w:shd w:val="clear" w:color="auto" w:fill="FFFFFF"/>
        </w:rPr>
        <w:t>nto</w:t>
      </w:r>
      <w:r w:rsidR="00797583" w:rsidRPr="002E749E">
        <w:rPr>
          <w:rFonts w:asciiTheme="minorHAnsi" w:hAnsiTheme="minorHAnsi" w:cs="Arial"/>
          <w:color w:val="000000"/>
          <w:shd w:val="clear" w:color="auto" w:fill="FFFFFF"/>
        </w:rPr>
        <w:t>,</w:t>
      </w:r>
      <w:r w:rsidR="00AC776D" w:rsidRPr="002E749E">
        <w:rPr>
          <w:rFonts w:asciiTheme="minorHAnsi" w:hAnsiTheme="minorHAnsi" w:cs="Arial"/>
          <w:color w:val="000000"/>
          <w:shd w:val="clear" w:color="auto" w:fill="FFFFFF"/>
        </w:rPr>
        <w:t xml:space="preserve"> lo que consecuentemente traiga</w:t>
      </w:r>
      <w:r w:rsidR="00D17EC6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F261B" w:rsidRPr="002E749E">
        <w:rPr>
          <w:rFonts w:asciiTheme="minorHAnsi" w:hAnsiTheme="minorHAnsi" w:cs="Arial"/>
          <w:color w:val="000000"/>
          <w:shd w:val="clear" w:color="auto" w:fill="FFFFFF"/>
        </w:rPr>
        <w:t>la implicación política y epistémica</w:t>
      </w:r>
      <w:r w:rsidR="00AC776D" w:rsidRPr="002E749E">
        <w:rPr>
          <w:rFonts w:asciiTheme="minorHAnsi" w:hAnsiTheme="minorHAnsi" w:cs="Arial"/>
          <w:color w:val="000000"/>
          <w:shd w:val="clear" w:color="auto" w:fill="FFFFFF"/>
        </w:rPr>
        <w:t xml:space="preserve"> que el  proceso</w:t>
      </w:r>
      <w:r w:rsidR="0057500A" w:rsidRPr="002E749E">
        <w:rPr>
          <w:rFonts w:asciiTheme="minorHAnsi" w:hAnsiTheme="minorHAnsi" w:cs="Arial"/>
          <w:color w:val="000000"/>
          <w:shd w:val="clear" w:color="auto" w:fill="FFFFFF"/>
        </w:rPr>
        <w:t xml:space="preserve"> d</w:t>
      </w:r>
      <w:r w:rsidR="00AC776D" w:rsidRPr="002E749E">
        <w:rPr>
          <w:rFonts w:asciiTheme="minorHAnsi" w:hAnsiTheme="minorHAnsi" w:cs="Arial"/>
          <w:color w:val="000000"/>
          <w:shd w:val="clear" w:color="auto" w:fill="FFFFFF"/>
        </w:rPr>
        <w:t>el pensar conlleva.</w:t>
      </w:r>
      <w:r w:rsidRPr="002E749E">
        <w:rPr>
          <w:rFonts w:asciiTheme="minorHAnsi" w:hAnsiTheme="minorHAnsi" w:cs="Arial"/>
          <w:color w:val="000000"/>
          <w:shd w:val="clear" w:color="auto" w:fill="FFFFFF"/>
        </w:rPr>
        <w:t xml:space="preserve"> Esto es retomar la urgencia del pensar y resituar </w:t>
      </w:r>
      <w:r w:rsidRPr="002E749E">
        <w:rPr>
          <w:rFonts w:asciiTheme="minorHAnsi" w:hAnsiTheme="minorHAnsi" w:cs="Arial"/>
          <w:color w:val="000000"/>
          <w:shd w:val="clear" w:color="auto" w:fill="F7F7F7"/>
        </w:rPr>
        <w:t xml:space="preserve"> las actividades intelectuales en el seno de los as</w:t>
      </w:r>
      <w:r w:rsidR="00412B2E" w:rsidRPr="002E749E">
        <w:rPr>
          <w:rFonts w:asciiTheme="minorHAnsi" w:hAnsiTheme="minorHAnsi" w:cs="Arial"/>
          <w:color w:val="000000"/>
          <w:shd w:val="clear" w:color="auto" w:fill="F7F7F7"/>
        </w:rPr>
        <w:t>untos humanos</w:t>
      </w:r>
      <w:r w:rsidRPr="002E749E">
        <w:rPr>
          <w:rFonts w:asciiTheme="minorHAnsi" w:hAnsiTheme="minorHAnsi" w:cs="Arial"/>
          <w:color w:val="000000"/>
          <w:shd w:val="clear" w:color="auto" w:fill="F7F7F7"/>
        </w:rPr>
        <w:t>.</w:t>
      </w:r>
      <w:r w:rsidR="00993DDE" w:rsidRPr="002E749E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>En este contexto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de las sociedades en red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y 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de 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>la travesía por esas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tensas</w:t>
      </w:r>
      <w:r w:rsidR="00A9421D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rutas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se torna importante anclar el quehacer</w:t>
      </w:r>
      <w:r w:rsidR="00030EF4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de la disciplina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en la recolección y en la  comunicación de las investigaciones realizadas en el dominio semiótico sobre dichos procesos de construcción de identidades en c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>ontexto de transterritorialidad.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Lo que implica detenerse  tanto en los dispositivos teór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ico 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>- metodológicos para enfrentar dichos desafíos como en las descr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>ipciones del objeto real mismo</w:t>
      </w:r>
      <w:r w:rsidR="00030EF4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, vale decir, </w:t>
      </w:r>
      <w:r w:rsidR="00797583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detenerse en </w:t>
      </w:r>
      <w:r w:rsidR="00030EF4" w:rsidRPr="002E749E">
        <w:rPr>
          <w:rFonts w:asciiTheme="minorHAnsi" w:eastAsia="Times New Roman" w:hAnsiTheme="minorHAnsi" w:cs="Arial"/>
          <w:color w:val="000000"/>
          <w:lang w:eastAsia="es-CL"/>
        </w:rPr>
        <w:t>la pragmática</w:t>
      </w:r>
      <w:r w:rsidR="0057500A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. </w:t>
      </w:r>
    </w:p>
    <w:p w:rsidR="00A2167C" w:rsidRPr="002E749E" w:rsidRDefault="00A2167C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A2167C" w:rsidRPr="002E749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es-CL"/>
        </w:rPr>
      </w:pPr>
      <w:r w:rsidRPr="002E749E">
        <w:rPr>
          <w:rFonts w:asciiTheme="minorHAnsi" w:eastAsia="Times New Roman" w:hAnsiTheme="minorHAnsi" w:cs="Arial"/>
          <w:b/>
          <w:lang w:eastAsia="es-CL"/>
        </w:rPr>
        <w:t>Ejes temáticos</w:t>
      </w:r>
    </w:p>
    <w:p w:rsidR="00993DDE" w:rsidRPr="002E749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Semiótica y Transdisciplina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Semiótica y Cognición 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Semiótica de l</w:t>
      </w:r>
      <w:r w:rsidR="00D66AE5" w:rsidRPr="002E749E">
        <w:rPr>
          <w:rFonts w:asciiTheme="minorHAnsi" w:eastAsia="Times New Roman" w:hAnsiTheme="minorHAnsi" w:cs="Arial"/>
          <w:bCs/>
          <w:color w:val="000000"/>
          <w:lang w:eastAsia="es-CL"/>
        </w:rPr>
        <w:t>a Convergencia T</w:t>
      </w:r>
      <w:r w:rsidR="00993DDE" w:rsidRPr="002E749E">
        <w:rPr>
          <w:rFonts w:asciiTheme="minorHAnsi" w:eastAsia="Times New Roman" w:hAnsiTheme="minorHAnsi" w:cs="Arial"/>
          <w:bCs/>
          <w:color w:val="000000"/>
          <w:lang w:eastAsia="es-CL"/>
        </w:rPr>
        <w:t>ecnológica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Semiótica, Discurso e Ideología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Semiótica de la Migración</w:t>
      </w:r>
      <w:r w:rsidR="00993DDE"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color w:val="000000"/>
          <w:lang w:eastAsia="es-CL"/>
        </w:rPr>
        <w:t>Semiótica y Medios de Comunicación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Semiótica y Territorio 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color w:val="000000"/>
          <w:lang w:eastAsia="es-CL"/>
        </w:rPr>
        <w:t>S</w:t>
      </w:r>
      <w:r w:rsidR="00A2167C"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emiótica de la Educación 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Semiótica de las Artes 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Semiótica de la Religión </w:t>
      </w:r>
    </w:p>
    <w:p w:rsidR="00993DDE" w:rsidRPr="002E749E" w:rsidRDefault="00A2167C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 xml:space="preserve">Semiótica de los Movimientos Sociales 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Cs/>
          <w:color w:val="000000"/>
          <w:lang w:eastAsia="es-CL"/>
        </w:rPr>
        <w:t>Semiótica del Cuerpo</w:t>
      </w:r>
    </w:p>
    <w:p w:rsidR="00C4584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Semiótica del Diseño y Publicidad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Semiótica y Género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Semiótica y Literatura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Semiótica de la Música</w:t>
      </w:r>
    </w:p>
    <w:p w:rsidR="00993DDE" w:rsidRPr="002E749E" w:rsidRDefault="00993DDE" w:rsidP="002E749E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Semiótica e Interculturalidad</w:t>
      </w:r>
    </w:p>
    <w:p w:rsidR="00993DDE" w:rsidRPr="002E749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</w:p>
    <w:p w:rsidR="006A3878" w:rsidRPr="002E749E" w:rsidRDefault="006A3878" w:rsidP="002E749E">
      <w:pPr>
        <w:suppressAutoHyphens/>
        <w:spacing w:after="0" w:line="240" w:lineRule="auto"/>
        <w:rPr>
          <w:rFonts w:asciiTheme="minorHAnsi" w:eastAsia="SimSun" w:hAnsiTheme="minorHAnsi" w:cs="Arial"/>
          <w:b/>
          <w:color w:val="262626"/>
          <w:kern w:val="1"/>
          <w:lang w:eastAsia="ar-SA"/>
        </w:rPr>
      </w:pPr>
    </w:p>
    <w:p w:rsidR="006A3878" w:rsidRPr="002E749E" w:rsidRDefault="006A3878" w:rsidP="002E749E">
      <w:pPr>
        <w:suppressAutoHyphens/>
        <w:spacing w:after="0" w:line="240" w:lineRule="auto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b/>
          <w:kern w:val="1"/>
          <w:lang w:eastAsia="ar-SA"/>
        </w:rPr>
        <w:t>FECHAS CLAVE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1"/>
        <w:gridCol w:w="4488"/>
      </w:tblGrid>
      <w:tr w:rsidR="00A00276" w:rsidRPr="002E749E" w:rsidTr="005A2623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Envío de resúmenes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107F01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>
              <w:rPr>
                <w:rFonts w:asciiTheme="minorHAnsi" w:eastAsia="SimSun" w:hAnsiTheme="minorHAnsi" w:cs="Arial"/>
                <w:kern w:val="1"/>
                <w:lang w:eastAsia="ar-SA"/>
              </w:rPr>
              <w:t>Hasta el 30</w:t>
            </w:r>
            <w:r w:rsidR="006A3878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 de </w:t>
            </w:r>
            <w:r w:rsidR="00AD3876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Junio </w:t>
            </w:r>
            <w:r w:rsidR="006A3878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2019</w:t>
            </w:r>
          </w:p>
        </w:tc>
      </w:tr>
      <w:tr w:rsidR="00A00276" w:rsidRPr="002E749E" w:rsidTr="005A2623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Notificación de aceptación a autores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01 de junio de 2019</w:t>
            </w:r>
            <w:r w:rsidR="00AD3876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 al 1</w:t>
            </w:r>
            <w:r w:rsidR="002E749E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5</w:t>
            </w:r>
            <w:r w:rsidR="00AD3876"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 de Julio 2019</w:t>
            </w:r>
          </w:p>
        </w:tc>
      </w:tr>
      <w:tr w:rsidR="00A00276" w:rsidRPr="002E749E" w:rsidTr="005A2623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Envío programa definitivo a participantes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16 de agosto 2019</w:t>
            </w:r>
          </w:p>
        </w:tc>
      </w:tr>
      <w:tr w:rsidR="00A00276" w:rsidRPr="002E749E" w:rsidTr="005A2623"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 xml:space="preserve">Realización del congreso 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878" w:rsidRPr="002E749E" w:rsidRDefault="006A3878" w:rsidP="002E749E">
            <w:pPr>
              <w:suppressAutoHyphens/>
              <w:spacing w:after="0" w:line="240" w:lineRule="auto"/>
              <w:rPr>
                <w:rFonts w:asciiTheme="minorHAnsi" w:eastAsia="SimSun" w:hAnsiTheme="minorHAnsi" w:cs="Arial"/>
                <w:kern w:val="1"/>
                <w:lang w:eastAsia="ar-SA"/>
              </w:rPr>
            </w:pPr>
            <w:r w:rsidRPr="002E749E">
              <w:rPr>
                <w:rFonts w:asciiTheme="minorHAnsi" w:eastAsia="SimSun" w:hAnsiTheme="minorHAnsi" w:cs="Arial"/>
                <w:kern w:val="1"/>
                <w:lang w:eastAsia="ar-SA"/>
              </w:rPr>
              <w:t>4, 5 y 6 de septiembre 2019</w:t>
            </w:r>
          </w:p>
        </w:tc>
      </w:tr>
    </w:tbl>
    <w:p w:rsidR="006A3878" w:rsidRPr="002E749E" w:rsidRDefault="006A3878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6A3878" w:rsidRPr="002E749E" w:rsidRDefault="006A3878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B902FF" w:rsidRPr="002E749E" w:rsidRDefault="00B902FF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b/>
          <w:bCs/>
          <w:kern w:val="1"/>
          <w:lang w:eastAsia="ar-SA"/>
        </w:rPr>
        <w:t>RESÚMENES</w:t>
      </w:r>
    </w:p>
    <w:p w:rsidR="00B902FF" w:rsidRPr="002E749E" w:rsidRDefault="00B902FF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 xml:space="preserve">Los resúmenes de los trabajos, cualquiera sea su categoría, deben incluir lo siguiente: 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 xml:space="preserve">Título 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Nombre completo de autor/as/es, grado académico (doctor, magíster, estudiante de pre o postgrado), filiación institucional y correo electrónico.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Eje temático al que quiere adscribir la contribución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Palabras clave (3 a 5)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Resumen (tope 500 palabras): breve descripción del trabajo en el que se indica estado del arte, enfoque teórico, metodología y resultados (si los hubiera)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Título, resumen y palabras clave, traducidas al inglés</w:t>
      </w:r>
    </w:p>
    <w:p w:rsidR="00B902FF" w:rsidRPr="002E749E" w:rsidRDefault="00B902FF" w:rsidP="002E749E">
      <w:pPr>
        <w:numPr>
          <w:ilvl w:val="0"/>
          <w:numId w:val="4"/>
        </w:numPr>
        <w:suppressAutoHyphens/>
        <w:spacing w:after="0" w:line="240" w:lineRule="auto"/>
        <w:ind w:left="714" w:hanging="357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Bibliografía esencial del estudio (máximo 5 referencias)</w:t>
      </w:r>
    </w:p>
    <w:p w:rsidR="00B902FF" w:rsidRPr="002E749E" w:rsidRDefault="00B902FF" w:rsidP="002E749E">
      <w:pPr>
        <w:suppressAutoHyphens/>
        <w:spacing w:after="0" w:line="240" w:lineRule="auto"/>
        <w:ind w:left="720"/>
        <w:jc w:val="both"/>
        <w:rPr>
          <w:rFonts w:asciiTheme="minorHAnsi" w:eastAsia="SimSun" w:hAnsiTheme="minorHAnsi" w:cs="Arial"/>
          <w:kern w:val="1"/>
          <w:lang w:eastAsia="ar-SA"/>
        </w:rPr>
      </w:pPr>
    </w:p>
    <w:p w:rsidR="00B902FF" w:rsidRPr="002E749E" w:rsidRDefault="00B902FF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El comité científico del congreso podrá sugerir el cambio de categoría de un trabajo, para facilitar la discusión y enriquecimiento temático o metodológico. Se aceptan hasta dos contribuciones por autor/autores, siempre y cuando vayan en diferentes ejes temáticos. En caso de que una ponencia/artículo sea aceptada, sólo podrán exponer en el congreso aquellos autores reseñados en la postulación.</w:t>
      </w:r>
    </w:p>
    <w:p w:rsidR="00B902FF" w:rsidRPr="002E749E" w:rsidRDefault="00B902FF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</w:p>
    <w:p w:rsidR="00B902FF" w:rsidRPr="002E749E" w:rsidRDefault="00B902FF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 xml:space="preserve">Los resúmenes deben enviarse en formato </w:t>
      </w:r>
      <w:r w:rsidRPr="002E749E">
        <w:rPr>
          <w:rFonts w:asciiTheme="minorHAnsi" w:eastAsia="SimSun" w:hAnsiTheme="minorHAnsi" w:cs="Arial"/>
          <w:i/>
          <w:kern w:val="1"/>
          <w:lang w:eastAsia="ar-SA"/>
        </w:rPr>
        <w:t xml:space="preserve">Word </w:t>
      </w:r>
      <w:proofErr w:type="spellStart"/>
      <w:r w:rsidRPr="002E749E">
        <w:rPr>
          <w:rFonts w:asciiTheme="minorHAnsi" w:eastAsia="SimSun" w:hAnsiTheme="minorHAnsi" w:cs="Arial"/>
          <w:i/>
          <w:kern w:val="1"/>
          <w:lang w:eastAsia="ar-SA"/>
        </w:rPr>
        <w:t>for</w:t>
      </w:r>
      <w:proofErr w:type="spellEnd"/>
      <w:r w:rsidRPr="002E749E">
        <w:rPr>
          <w:rFonts w:asciiTheme="minorHAnsi" w:eastAsia="SimSun" w:hAnsiTheme="minorHAnsi" w:cs="Arial"/>
          <w:i/>
          <w:kern w:val="1"/>
          <w:lang w:eastAsia="ar-SA"/>
        </w:rPr>
        <w:t xml:space="preserve"> Windows</w:t>
      </w:r>
      <w:r w:rsidRPr="002E749E">
        <w:rPr>
          <w:rFonts w:asciiTheme="minorHAnsi" w:eastAsia="SimSun" w:hAnsiTheme="minorHAnsi" w:cs="Arial"/>
          <w:kern w:val="1"/>
          <w:lang w:eastAsia="ar-SA"/>
        </w:rPr>
        <w:t xml:space="preserve"> al correo electrónico</w:t>
      </w:r>
      <w:r w:rsidR="005A2623" w:rsidRPr="002E749E">
        <w:rPr>
          <w:rFonts w:asciiTheme="minorHAnsi" w:hAnsiTheme="minorHAnsi" w:cs="Arial"/>
        </w:rPr>
        <w:t xml:space="preserve"> oficial del congreso</w:t>
      </w:r>
      <w:r w:rsidR="005A2623" w:rsidRPr="002E749E">
        <w:rPr>
          <w:rFonts w:asciiTheme="minorHAnsi" w:eastAsia="SimSun" w:hAnsiTheme="minorHAnsi" w:cs="Arial"/>
          <w:kern w:val="1"/>
          <w:lang w:eastAsia="ar-SA"/>
        </w:rPr>
        <w:t>, con copia a</w:t>
      </w:r>
      <w:r w:rsidR="004D67A5" w:rsidRPr="002E749E">
        <w:rPr>
          <w:rFonts w:asciiTheme="minorHAnsi" w:eastAsia="SimSun" w:hAnsiTheme="minorHAnsi" w:cs="Arial"/>
          <w:kern w:val="1"/>
          <w:lang w:eastAsia="ar-SA"/>
        </w:rPr>
        <w:t xml:space="preserve"> los</w:t>
      </w:r>
      <w:r w:rsidRPr="002E749E">
        <w:rPr>
          <w:rFonts w:asciiTheme="minorHAnsi" w:eastAsia="SimSun" w:hAnsiTheme="minorHAnsi" w:cs="Arial"/>
          <w:kern w:val="1"/>
          <w:lang w:eastAsia="ar-SA"/>
        </w:rPr>
        <w:t xml:space="preserve"> coordinador</w:t>
      </w:r>
      <w:r w:rsidR="004D67A5" w:rsidRPr="002E749E">
        <w:rPr>
          <w:rFonts w:asciiTheme="minorHAnsi" w:eastAsia="SimSun" w:hAnsiTheme="minorHAnsi" w:cs="Arial"/>
          <w:kern w:val="1"/>
          <w:lang w:eastAsia="ar-SA"/>
        </w:rPr>
        <w:t>es</w:t>
      </w:r>
      <w:r w:rsidRPr="002E749E">
        <w:rPr>
          <w:rFonts w:asciiTheme="minorHAnsi" w:eastAsia="SimSun" w:hAnsiTheme="minorHAnsi" w:cs="Arial"/>
          <w:kern w:val="1"/>
          <w:lang w:eastAsia="ar-SA"/>
        </w:rPr>
        <w:t xml:space="preserve"> del congreso, Dr. Rafael del Villar </w:t>
      </w:r>
      <w:r w:rsidRPr="002E749E">
        <w:rPr>
          <w:rFonts w:asciiTheme="minorHAnsi" w:eastAsia="SimSun" w:hAnsiTheme="minorHAnsi" w:cs="Arial"/>
          <w:kern w:val="1"/>
          <w:u w:val="single"/>
        </w:rPr>
        <w:t>(rdvillar@gmail.com</w:t>
      </w:r>
      <w:r w:rsidRPr="002E749E">
        <w:rPr>
          <w:rFonts w:asciiTheme="minorHAnsi" w:eastAsia="SimSun" w:hAnsiTheme="minorHAnsi" w:cs="Arial"/>
          <w:kern w:val="1"/>
        </w:rPr>
        <w:t xml:space="preserve">) </w:t>
      </w:r>
      <w:r w:rsidR="004D67A5" w:rsidRPr="002E749E">
        <w:rPr>
          <w:rFonts w:asciiTheme="minorHAnsi" w:eastAsia="SimSun" w:hAnsiTheme="minorHAnsi" w:cs="Arial"/>
          <w:kern w:val="1"/>
        </w:rPr>
        <w:t>y Dr. José Miguel Labrín (</w:t>
      </w:r>
      <w:hyperlink r:id="rId8" w:history="1">
        <w:r w:rsidR="004D67A5" w:rsidRPr="002E749E">
          <w:rPr>
            <w:rStyle w:val="Hipervnculo"/>
            <w:rFonts w:asciiTheme="minorHAnsi" w:eastAsia="SimSun" w:hAnsiTheme="minorHAnsi" w:cs="Arial"/>
            <w:color w:val="auto"/>
            <w:kern w:val="1"/>
          </w:rPr>
          <w:t>jmlabrin@gmail.com</w:t>
        </w:r>
      </w:hyperlink>
      <w:r w:rsidR="004D67A5" w:rsidRPr="002E749E">
        <w:rPr>
          <w:rFonts w:asciiTheme="minorHAnsi" w:eastAsia="SimSun" w:hAnsiTheme="minorHAnsi" w:cs="Arial"/>
          <w:kern w:val="1"/>
        </w:rPr>
        <w:t xml:space="preserve">), </w:t>
      </w:r>
      <w:r w:rsidRPr="002E749E">
        <w:rPr>
          <w:rFonts w:asciiTheme="minorHAnsi" w:eastAsia="SimSun" w:hAnsiTheme="minorHAnsi" w:cs="Arial"/>
          <w:kern w:val="1"/>
          <w:lang w:eastAsia="ar-SA"/>
        </w:rPr>
        <w:t>antes de la fecha de cierre de la convocatoria</w:t>
      </w:r>
      <w:r w:rsidR="004D67A5" w:rsidRPr="002E749E">
        <w:rPr>
          <w:rFonts w:asciiTheme="minorHAnsi" w:eastAsia="SimSun" w:hAnsiTheme="minorHAnsi" w:cs="Arial"/>
          <w:kern w:val="1"/>
          <w:lang w:eastAsia="ar-SA"/>
        </w:rPr>
        <w:t>.</w:t>
      </w:r>
    </w:p>
    <w:p w:rsidR="00B902FF" w:rsidRPr="002E749E" w:rsidRDefault="00B902FF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</w:p>
    <w:p w:rsidR="00A00276" w:rsidRPr="002E749E" w:rsidRDefault="00A00276" w:rsidP="002E749E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b/>
          <w:color w:val="000000"/>
          <w:lang w:eastAsia="es-CL"/>
        </w:rPr>
        <w:t>TRABAJOS COMPLETOS</w:t>
      </w:r>
    </w:p>
    <w:p w:rsidR="00A00276" w:rsidRPr="002E749E" w:rsidRDefault="00A00276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  <w:r w:rsidRPr="002E749E">
        <w:rPr>
          <w:rFonts w:asciiTheme="minorHAnsi" w:eastAsia="Times New Roman" w:hAnsiTheme="minorHAnsi" w:cs="Arial"/>
          <w:color w:val="000000"/>
          <w:lang w:eastAsia="es-CL"/>
        </w:rPr>
        <w:t>Los investigadores,</w:t>
      </w:r>
      <w:r w:rsidR="004120D7">
        <w:rPr>
          <w:rFonts w:asciiTheme="minorHAnsi" w:eastAsia="Times New Roman" w:hAnsiTheme="minorHAnsi" w:cs="Arial"/>
          <w:color w:val="000000"/>
          <w:lang w:eastAsia="es-CL"/>
        </w:rPr>
        <w:t xml:space="preserve"> cuyos resúmenes sean aceptados pueden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 enviar sus trabajos completos </w:t>
      </w:r>
      <w:r w:rsidR="004120D7">
        <w:rPr>
          <w:rFonts w:asciiTheme="minorHAnsi" w:eastAsia="Times New Roman" w:hAnsiTheme="minorHAnsi" w:cs="Arial"/>
          <w:color w:val="000000"/>
          <w:lang w:eastAsia="es-CL"/>
        </w:rPr>
        <w:t xml:space="preserve">para ser publicados en el libro de abstract del congreso, 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 xml:space="preserve">siguiendo las normas de estructura, estilo, citación, aspectos gráficos y extensión que se indiquen en la </w:t>
      </w:r>
      <w:r w:rsidR="004120D7">
        <w:rPr>
          <w:rFonts w:asciiTheme="minorHAnsi" w:eastAsia="Times New Roman" w:hAnsiTheme="minorHAnsi" w:cs="Arial"/>
          <w:color w:val="000000"/>
          <w:lang w:eastAsia="es-CL"/>
        </w:rPr>
        <w:t xml:space="preserve">tercera </w:t>
      </w:r>
      <w:r w:rsidRPr="002E749E">
        <w:rPr>
          <w:rFonts w:asciiTheme="minorHAnsi" w:eastAsia="Times New Roman" w:hAnsiTheme="minorHAnsi" w:cs="Arial"/>
          <w:color w:val="000000"/>
          <w:lang w:eastAsia="es-CL"/>
        </w:rPr>
        <w:t>convocatoria del congreso.</w:t>
      </w:r>
    </w:p>
    <w:p w:rsidR="00B902FF" w:rsidRPr="002E749E" w:rsidRDefault="00B902FF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</w:p>
    <w:p w:rsidR="00993DDE" w:rsidRPr="002E749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es-CL"/>
        </w:rPr>
      </w:pPr>
      <w:r w:rsidRPr="002E749E">
        <w:rPr>
          <w:rFonts w:asciiTheme="minorHAnsi" w:eastAsia="Times New Roman" w:hAnsiTheme="minorHAnsi" w:cs="Arial"/>
          <w:i/>
          <w:lang w:eastAsia="es-CL"/>
        </w:rPr>
        <w:t>VALORES DE INSCRIPCION</w:t>
      </w:r>
    </w:p>
    <w:p w:rsidR="00A00276" w:rsidRPr="002E749E" w:rsidRDefault="00993DDE" w:rsidP="002E749E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EXPOSITORES</w:t>
      </w:r>
    </w:p>
    <w:p w:rsidR="00A00276" w:rsidRPr="002E749E" w:rsidRDefault="00993DDE" w:rsidP="002E749E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Socios y académicos universidades organizadoras: 50 mil</w:t>
      </w:r>
      <w:r w:rsidR="00A00276" w:rsidRPr="002E749E">
        <w:rPr>
          <w:rFonts w:asciiTheme="minorHAnsi" w:eastAsia="Times New Roman" w:hAnsiTheme="minorHAnsi" w:cs="Arial"/>
          <w:lang w:eastAsia="es-CL"/>
        </w:rPr>
        <w:t xml:space="preserve"> </w:t>
      </w:r>
      <w:r w:rsidRPr="002E749E">
        <w:rPr>
          <w:rFonts w:asciiTheme="minorHAnsi" w:eastAsia="Times New Roman" w:hAnsiTheme="minorHAnsi" w:cs="Arial"/>
          <w:lang w:eastAsia="es-CL"/>
        </w:rPr>
        <w:t>pesos chilenos</w:t>
      </w:r>
    </w:p>
    <w:p w:rsidR="00A00276" w:rsidRPr="002E749E" w:rsidRDefault="00A00276" w:rsidP="002E749E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No socios: 70 mil pesos chilenos</w:t>
      </w:r>
    </w:p>
    <w:p w:rsidR="00993DDE" w:rsidRPr="002E749E" w:rsidRDefault="00993DDE" w:rsidP="002E749E">
      <w:pPr>
        <w:numPr>
          <w:ilvl w:val="1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Estudiantes (pre y postgrado): 25 mil pesos chilenos</w:t>
      </w:r>
    </w:p>
    <w:p w:rsidR="00A00276" w:rsidRPr="002E749E" w:rsidRDefault="00A00276" w:rsidP="002E749E">
      <w:pPr>
        <w:spacing w:after="0" w:line="240" w:lineRule="auto"/>
        <w:ind w:left="1440"/>
        <w:jc w:val="both"/>
        <w:rPr>
          <w:rFonts w:asciiTheme="minorHAnsi" w:eastAsia="Times New Roman" w:hAnsiTheme="minorHAnsi" w:cs="Arial"/>
          <w:lang w:eastAsia="es-CL"/>
        </w:rPr>
      </w:pPr>
    </w:p>
    <w:p w:rsidR="00993DDE" w:rsidRPr="002E749E" w:rsidRDefault="00993DDE" w:rsidP="002E749E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ASISTENTES (con derecho a certificación)</w:t>
      </w:r>
      <w:r w:rsidR="00A00276" w:rsidRPr="002E749E">
        <w:rPr>
          <w:rFonts w:asciiTheme="minorHAnsi" w:eastAsia="Times New Roman" w:hAnsiTheme="minorHAnsi" w:cs="Arial"/>
          <w:lang w:eastAsia="es-CL"/>
        </w:rPr>
        <w:t xml:space="preserve"> 5 mil pesos chilenos</w:t>
      </w:r>
    </w:p>
    <w:p w:rsidR="00A00276" w:rsidRPr="002E749E" w:rsidRDefault="00A00276" w:rsidP="002E749E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es-CL"/>
        </w:rPr>
      </w:pPr>
    </w:p>
    <w:p w:rsidR="00A00276" w:rsidRPr="002E749E" w:rsidRDefault="00A00276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A00276" w:rsidRPr="002E749E" w:rsidRDefault="00A00276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b/>
          <w:kern w:val="1"/>
          <w:lang w:eastAsia="ar-SA"/>
        </w:rPr>
      </w:pPr>
      <w:r w:rsidRPr="002E749E">
        <w:rPr>
          <w:rFonts w:asciiTheme="minorHAnsi" w:eastAsia="SimSun" w:hAnsiTheme="minorHAnsi" w:cs="Arial"/>
          <w:b/>
          <w:kern w:val="1"/>
          <w:lang w:eastAsia="ar-SA"/>
        </w:rPr>
        <w:t>COMITÉ CIENTÍFICO</w:t>
      </w:r>
    </w:p>
    <w:p w:rsidR="00A00276" w:rsidRPr="002E749E" w:rsidRDefault="00A00276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  <w:r w:rsidRPr="002E749E">
        <w:rPr>
          <w:rFonts w:asciiTheme="minorHAnsi" w:eastAsia="SimSun" w:hAnsiTheme="minorHAnsi" w:cs="Arial"/>
          <w:kern w:val="1"/>
          <w:lang w:eastAsia="ar-SA"/>
        </w:rPr>
        <w:t>Las contribuciones serán revisadas por un comité científico compuesto por socios activos de la Asociación Chilena de Semiótica y miembros del equipo organizador del congreso:</w:t>
      </w:r>
    </w:p>
    <w:p w:rsidR="00A00276" w:rsidRPr="002E749E" w:rsidRDefault="00A00276" w:rsidP="002E749E">
      <w:pPr>
        <w:suppressAutoHyphens/>
        <w:spacing w:after="0" w:line="240" w:lineRule="auto"/>
        <w:jc w:val="both"/>
        <w:rPr>
          <w:rFonts w:asciiTheme="minorHAnsi" w:eastAsia="SimSun" w:hAnsiTheme="minorHAnsi" w:cs="Arial"/>
          <w:kern w:val="1"/>
          <w:lang w:eastAsia="ar-SA"/>
        </w:rPr>
      </w:pPr>
    </w:p>
    <w:p w:rsidR="004D67A5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Dr. César Pacheco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Silva</w:t>
      </w:r>
    </w:p>
    <w:p w:rsidR="004D67A5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Dra. Elizabeth Parra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Ortiz</w:t>
      </w:r>
    </w:p>
    <w:p w:rsidR="00A00276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Dr. Jaime Otazo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Hermosilla</w:t>
      </w:r>
    </w:p>
    <w:p w:rsidR="004D67A5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Dra. María Eugenia Domínguez</w:t>
      </w:r>
    </w:p>
    <w:p w:rsidR="00993DDE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Dr. Rafael Del Villar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Muñoz</w:t>
      </w:r>
    </w:p>
    <w:p w:rsidR="004D67A5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>Dr. Rubén Dittus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Benavente</w:t>
      </w:r>
    </w:p>
    <w:p w:rsidR="00993DDE" w:rsidRDefault="00993DDE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 w:rsidRPr="002E749E">
        <w:rPr>
          <w:rFonts w:asciiTheme="minorHAnsi" w:eastAsia="Times New Roman" w:hAnsiTheme="minorHAnsi" w:cs="Arial"/>
          <w:lang w:eastAsia="es-CL"/>
        </w:rPr>
        <w:t xml:space="preserve">Dra. </w:t>
      </w:r>
      <w:r w:rsidR="004D67A5" w:rsidRPr="002E749E">
        <w:rPr>
          <w:rFonts w:asciiTheme="minorHAnsi" w:eastAsia="Times New Roman" w:hAnsiTheme="minorHAnsi" w:cs="Arial"/>
          <w:lang w:eastAsia="es-CL"/>
        </w:rPr>
        <w:t>Sandra Meza</w:t>
      </w:r>
      <w:r w:rsidR="00A74D7B" w:rsidRPr="002E749E">
        <w:rPr>
          <w:rFonts w:asciiTheme="minorHAnsi" w:eastAsia="Times New Roman" w:hAnsiTheme="minorHAnsi" w:cs="Arial"/>
          <w:lang w:eastAsia="es-CL"/>
        </w:rPr>
        <w:t xml:space="preserve"> Fernández</w:t>
      </w:r>
    </w:p>
    <w:p w:rsidR="00AE481B" w:rsidRPr="002E749E" w:rsidRDefault="00AE481B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  <w:r>
        <w:rPr>
          <w:rFonts w:asciiTheme="minorHAnsi" w:eastAsia="Times New Roman" w:hAnsiTheme="minorHAnsi" w:cs="Arial"/>
          <w:lang w:eastAsia="es-CL"/>
        </w:rPr>
        <w:t>Dr. José Miguel Labrín Elgueta</w:t>
      </w:r>
    </w:p>
    <w:p w:rsidR="004D67A5" w:rsidRPr="002E749E" w:rsidRDefault="004D67A5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E518CC" w:rsidRPr="002E749E" w:rsidRDefault="00E518CC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E518CC" w:rsidRPr="002E749E" w:rsidRDefault="00E518CC" w:rsidP="002E749E">
      <w:pPr>
        <w:spacing w:after="0" w:line="240" w:lineRule="auto"/>
        <w:jc w:val="both"/>
        <w:rPr>
          <w:rFonts w:asciiTheme="minorHAnsi" w:eastAsia="Times New Roman" w:hAnsiTheme="minorHAnsi" w:cs="Arial"/>
          <w:lang w:eastAsia="es-CL"/>
        </w:rPr>
      </w:pPr>
    </w:p>
    <w:p w:rsidR="00E518CC" w:rsidRPr="002E749E" w:rsidRDefault="00E518CC" w:rsidP="002E749E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es-CL"/>
        </w:rPr>
      </w:pPr>
      <w:r w:rsidRPr="002E749E">
        <w:rPr>
          <w:rFonts w:asciiTheme="minorHAnsi" w:eastAsia="Times New Roman" w:hAnsiTheme="minorHAnsi" w:cs="Arial"/>
          <w:b/>
          <w:lang w:eastAsia="es-CL"/>
        </w:rPr>
        <w:t>INFORMACIONES</w:t>
      </w:r>
    </w:p>
    <w:p w:rsidR="005A2623" w:rsidRPr="002E749E" w:rsidRDefault="005A2623" w:rsidP="002E749E">
      <w:pPr>
        <w:spacing w:after="0" w:line="240" w:lineRule="auto"/>
        <w:jc w:val="center"/>
        <w:rPr>
          <w:rFonts w:asciiTheme="minorHAnsi" w:eastAsia="Times New Roman" w:hAnsiTheme="minorHAnsi" w:cs="Arial"/>
          <w:lang w:eastAsia="es-CL"/>
        </w:rPr>
      </w:pPr>
    </w:p>
    <w:p w:rsidR="00E518CC" w:rsidRDefault="00E518CC" w:rsidP="002E749E">
      <w:pPr>
        <w:spacing w:after="0" w:line="240" w:lineRule="auto"/>
        <w:jc w:val="center"/>
        <w:rPr>
          <w:rFonts w:asciiTheme="minorHAnsi" w:hAnsiTheme="minorHAnsi" w:cs="Arial"/>
        </w:rPr>
      </w:pPr>
      <w:r w:rsidRPr="002E749E">
        <w:rPr>
          <w:rFonts w:asciiTheme="minorHAnsi" w:hAnsiTheme="minorHAnsi" w:cs="Arial"/>
        </w:rPr>
        <w:t>Correo Electrónico</w:t>
      </w:r>
      <w:r w:rsidR="004120D7">
        <w:rPr>
          <w:rFonts w:asciiTheme="minorHAnsi" w:hAnsiTheme="minorHAnsi" w:cs="Arial"/>
        </w:rPr>
        <w:t xml:space="preserve"> de los Organizadores</w:t>
      </w:r>
    </w:p>
    <w:p w:rsidR="004120D7" w:rsidRPr="00AE481B" w:rsidRDefault="001B62C5" w:rsidP="004120D7">
      <w:pPr>
        <w:pStyle w:val="Corps"/>
        <w:spacing w:after="0" w:line="276" w:lineRule="auto"/>
        <w:jc w:val="center"/>
        <w:rPr>
          <w:rStyle w:val="Aucune"/>
          <w:rFonts w:eastAsia="Didot" w:cs="Didot"/>
          <w:color w:val="auto"/>
        </w:rPr>
      </w:pPr>
      <w:hyperlink r:id="rId9" w:history="1">
        <w:r w:rsidR="004120D7" w:rsidRPr="0094030C">
          <w:rPr>
            <w:rStyle w:val="Hyperlink0"/>
            <w:rFonts w:ascii="Calibri" w:hAnsi="Calibri"/>
            <w:color w:val="auto"/>
            <w:sz w:val="22"/>
            <w:szCs w:val="22"/>
            <w:lang w:val="nl-NL"/>
          </w:rPr>
          <w:t>rdvillar@gmail.com</w:t>
        </w:r>
      </w:hyperlink>
    </w:p>
    <w:p w:rsidR="004120D7" w:rsidRPr="002E749E" w:rsidRDefault="001B62C5" w:rsidP="004120D7">
      <w:pPr>
        <w:spacing w:after="0" w:line="240" w:lineRule="auto"/>
        <w:jc w:val="center"/>
        <w:rPr>
          <w:rFonts w:asciiTheme="minorHAnsi" w:hAnsiTheme="minorHAnsi" w:cs="Arial"/>
        </w:rPr>
      </w:pPr>
      <w:hyperlink r:id="rId10" w:history="1">
        <w:r w:rsidR="004120D7" w:rsidRPr="00AE481B">
          <w:rPr>
            <w:rStyle w:val="Hyperlink0"/>
            <w:rFonts w:ascii="Calibri" w:hAnsi="Calibri"/>
            <w:sz w:val="22"/>
            <w:szCs w:val="22"/>
          </w:rPr>
          <w:t>jmlabrin@gmail.com</w:t>
        </w:r>
      </w:hyperlink>
    </w:p>
    <w:p w:rsidR="005A2623" w:rsidRPr="002E749E" w:rsidRDefault="005A2623" w:rsidP="002E749E">
      <w:pPr>
        <w:spacing w:after="0" w:line="240" w:lineRule="auto"/>
        <w:jc w:val="center"/>
        <w:rPr>
          <w:rFonts w:asciiTheme="minorHAnsi" w:hAnsiTheme="minorHAnsi" w:cs="Arial"/>
        </w:rPr>
      </w:pPr>
    </w:p>
    <w:p w:rsidR="005A2623" w:rsidRPr="00AE481B" w:rsidRDefault="005A2623" w:rsidP="002E749E">
      <w:pPr>
        <w:spacing w:after="0" w:line="240" w:lineRule="auto"/>
        <w:jc w:val="center"/>
        <w:rPr>
          <w:rFonts w:asciiTheme="minorHAnsi" w:hAnsiTheme="minorHAnsi" w:cs="Arial"/>
        </w:rPr>
      </w:pPr>
    </w:p>
    <w:p w:rsidR="005A2623" w:rsidRPr="004120D7" w:rsidRDefault="00E518CC" w:rsidP="002E749E">
      <w:pPr>
        <w:spacing w:after="0" w:line="240" w:lineRule="auto"/>
        <w:jc w:val="center"/>
        <w:rPr>
          <w:rFonts w:asciiTheme="minorHAnsi" w:hAnsiTheme="minorHAnsi" w:cs="Arial"/>
          <w:lang w:val="es-MX"/>
        </w:rPr>
      </w:pPr>
      <w:r w:rsidRPr="004120D7">
        <w:rPr>
          <w:rFonts w:asciiTheme="minorHAnsi" w:hAnsiTheme="minorHAnsi" w:cs="Arial"/>
          <w:lang w:val="es-MX"/>
        </w:rPr>
        <w:t>Sitio Web</w:t>
      </w:r>
    </w:p>
    <w:p w:rsidR="004120D7" w:rsidRPr="004120D7" w:rsidRDefault="001B62C5" w:rsidP="004120D7">
      <w:pPr>
        <w:spacing w:after="0" w:line="240" w:lineRule="auto"/>
        <w:jc w:val="center"/>
        <w:rPr>
          <w:rFonts w:asciiTheme="minorHAnsi" w:eastAsia="Times New Roman" w:hAnsiTheme="minorHAnsi" w:cs="Arial"/>
          <w:color w:val="FF0000"/>
          <w:lang w:val="es-MX" w:eastAsia="es-CL"/>
        </w:rPr>
      </w:pPr>
      <w:hyperlink r:id="rId11" w:history="1">
        <w:r w:rsidR="004120D7" w:rsidRPr="004120D7">
          <w:rPr>
            <w:rStyle w:val="Hipervnculo"/>
            <w:rFonts w:asciiTheme="minorHAnsi" w:eastAsia="Times New Roman" w:hAnsiTheme="minorHAnsi" w:cs="Arial"/>
            <w:lang w:val="es-MX" w:eastAsia="es-CL"/>
          </w:rPr>
          <w:t>http://www.semiotica.cl/</w:t>
        </w:r>
      </w:hyperlink>
    </w:p>
    <w:p w:rsidR="0047150D" w:rsidRPr="0047150D" w:rsidRDefault="0047150D" w:rsidP="0047150D">
      <w:pPr>
        <w:spacing w:after="0" w:line="240" w:lineRule="auto"/>
        <w:jc w:val="center"/>
        <w:rPr>
          <w:rFonts w:asciiTheme="minorHAnsi" w:eastAsia="Times New Roman" w:hAnsiTheme="minorHAnsi" w:cs="Arial"/>
          <w:color w:val="0000FF"/>
          <w:u w:val="single"/>
          <w:lang w:val="pt-PT" w:eastAsia="es-CL"/>
        </w:rPr>
      </w:pPr>
      <w:hyperlink r:id="rId12" w:history="1">
        <w:r w:rsidRPr="0047150D">
          <w:rPr>
            <w:rStyle w:val="Hipervnculo"/>
            <w:rFonts w:asciiTheme="minorHAnsi" w:eastAsia="Times New Roman" w:hAnsiTheme="minorHAnsi" w:cs="Arial"/>
            <w:lang w:val="pt-PT" w:eastAsia="es-CL"/>
          </w:rPr>
          <w:t>http://semiotica2019.uchile.cl/index.php</w:t>
        </w:r>
      </w:hyperlink>
    </w:p>
    <w:p w:rsidR="0047150D" w:rsidRPr="0047150D" w:rsidRDefault="0047150D" w:rsidP="004120D7">
      <w:pPr>
        <w:spacing w:after="0" w:line="240" w:lineRule="auto"/>
        <w:jc w:val="center"/>
        <w:rPr>
          <w:rFonts w:asciiTheme="minorHAnsi" w:eastAsia="Times New Roman" w:hAnsiTheme="minorHAnsi" w:cs="Arial"/>
          <w:color w:val="FF0000"/>
          <w:lang w:val="pt-PT" w:eastAsia="es-CL"/>
        </w:rPr>
      </w:pPr>
      <w:bookmarkStart w:id="0" w:name="_GoBack"/>
      <w:bookmarkEnd w:id="0"/>
    </w:p>
    <w:p w:rsidR="00993DDE" w:rsidRPr="0047150D" w:rsidRDefault="00993DDE" w:rsidP="002E749E">
      <w:pPr>
        <w:spacing w:after="0" w:line="240" w:lineRule="auto"/>
        <w:jc w:val="center"/>
        <w:rPr>
          <w:rFonts w:asciiTheme="minorHAnsi" w:eastAsia="Times New Roman" w:hAnsiTheme="minorHAnsi" w:cs="Arial"/>
          <w:color w:val="FF0000"/>
          <w:lang w:val="pt-PT" w:eastAsia="es-CL"/>
        </w:rPr>
      </w:pPr>
    </w:p>
    <w:sectPr w:rsidR="00993DDE" w:rsidRPr="00471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2AD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6C2C27"/>
    <w:multiLevelType w:val="hybridMultilevel"/>
    <w:tmpl w:val="039CE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13C17"/>
    <w:multiLevelType w:val="hybridMultilevel"/>
    <w:tmpl w:val="1122BA38"/>
    <w:lvl w:ilvl="0" w:tplc="B4A80D9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7337"/>
    <w:multiLevelType w:val="hybridMultilevel"/>
    <w:tmpl w:val="857C7D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60"/>
    <w:rsid w:val="00030EF4"/>
    <w:rsid w:val="00107F01"/>
    <w:rsid w:val="001A4CBA"/>
    <w:rsid w:val="001B62C5"/>
    <w:rsid w:val="00233FA9"/>
    <w:rsid w:val="0028044D"/>
    <w:rsid w:val="002E749E"/>
    <w:rsid w:val="003250E7"/>
    <w:rsid w:val="003542B2"/>
    <w:rsid w:val="00396907"/>
    <w:rsid w:val="003C20A4"/>
    <w:rsid w:val="003E23AA"/>
    <w:rsid w:val="0040226C"/>
    <w:rsid w:val="004120D7"/>
    <w:rsid w:val="00412B2E"/>
    <w:rsid w:val="0047150D"/>
    <w:rsid w:val="004D67A5"/>
    <w:rsid w:val="00561BD7"/>
    <w:rsid w:val="0057500A"/>
    <w:rsid w:val="005A2623"/>
    <w:rsid w:val="005C1C1B"/>
    <w:rsid w:val="005F7C78"/>
    <w:rsid w:val="00635557"/>
    <w:rsid w:val="00650E12"/>
    <w:rsid w:val="006822BA"/>
    <w:rsid w:val="00686660"/>
    <w:rsid w:val="006A3878"/>
    <w:rsid w:val="006B1385"/>
    <w:rsid w:val="006F478D"/>
    <w:rsid w:val="00742D82"/>
    <w:rsid w:val="007673B0"/>
    <w:rsid w:val="00777E9B"/>
    <w:rsid w:val="0079582B"/>
    <w:rsid w:val="00797583"/>
    <w:rsid w:val="008C0ED8"/>
    <w:rsid w:val="009032FB"/>
    <w:rsid w:val="00993DDE"/>
    <w:rsid w:val="009C4104"/>
    <w:rsid w:val="009F59FA"/>
    <w:rsid w:val="00A00276"/>
    <w:rsid w:val="00A2167C"/>
    <w:rsid w:val="00A74D7B"/>
    <w:rsid w:val="00A9421D"/>
    <w:rsid w:val="00AC2F47"/>
    <w:rsid w:val="00AC776D"/>
    <w:rsid w:val="00AD3876"/>
    <w:rsid w:val="00AE481B"/>
    <w:rsid w:val="00B15864"/>
    <w:rsid w:val="00B902FF"/>
    <w:rsid w:val="00BB1338"/>
    <w:rsid w:val="00BE372D"/>
    <w:rsid w:val="00C00AB1"/>
    <w:rsid w:val="00C4584E"/>
    <w:rsid w:val="00C65A48"/>
    <w:rsid w:val="00D17EC6"/>
    <w:rsid w:val="00D66AE5"/>
    <w:rsid w:val="00E518CC"/>
    <w:rsid w:val="00E52329"/>
    <w:rsid w:val="00E83AEA"/>
    <w:rsid w:val="00E942C3"/>
    <w:rsid w:val="00EE56F1"/>
    <w:rsid w:val="00EF261B"/>
    <w:rsid w:val="00EF5E38"/>
    <w:rsid w:val="00F64F9E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407EC16-7680-49C7-A668-7716221D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uiPriority w:val="22"/>
    <w:qFormat/>
    <w:rsid w:val="00A2167C"/>
    <w:rPr>
      <w:b/>
      <w:bCs/>
    </w:rPr>
  </w:style>
  <w:style w:type="paragraph" w:customStyle="1" w:styleId="Cuadrculamedia1-nfasis21">
    <w:name w:val="Cuadrícula media 1 - Énfasis 21"/>
    <w:basedOn w:val="Normal"/>
    <w:uiPriority w:val="34"/>
    <w:qFormat/>
    <w:rsid w:val="00D66AE5"/>
    <w:pPr>
      <w:ind w:left="708"/>
    </w:pPr>
  </w:style>
  <w:style w:type="character" w:styleId="Refdecomentario">
    <w:name w:val="annotation reference"/>
    <w:uiPriority w:val="99"/>
    <w:semiHidden/>
    <w:unhideWhenUsed/>
    <w:rsid w:val="00D66A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AE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6AE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AE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6AE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6AE5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A00276"/>
    <w:rPr>
      <w:color w:val="0000FF"/>
      <w:u w:val="single"/>
    </w:rPr>
  </w:style>
  <w:style w:type="paragraph" w:customStyle="1" w:styleId="Corps">
    <w:name w:val="Corps"/>
    <w:rsid w:val="004120D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  <w:lang w:val="es-CL" w:eastAsia="es-ES"/>
    </w:rPr>
  </w:style>
  <w:style w:type="character" w:customStyle="1" w:styleId="Aucune">
    <w:name w:val="Aucune"/>
    <w:rsid w:val="004120D7"/>
  </w:style>
  <w:style w:type="character" w:customStyle="1" w:styleId="Hyperlink0">
    <w:name w:val="Hyperlink.0"/>
    <w:basedOn w:val="Fuentedeprrafopredeter"/>
    <w:rsid w:val="004120D7"/>
    <w:rPr>
      <w:rFonts w:ascii="Didot" w:eastAsia="Didot" w:hAnsi="Didot" w:cs="Didot"/>
      <w:color w:val="000000"/>
      <w:sz w:val="20"/>
      <w:szCs w:val="20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labri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emiotica2019.uchile.cl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emiotica.cl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mlabri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vill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8427</CharactersWithSpaces>
  <SharedDoc>false</SharedDoc>
  <HLinks>
    <vt:vector size="6" baseType="variant">
      <vt:variant>
        <vt:i4>6946899</vt:i4>
      </vt:variant>
      <vt:variant>
        <vt:i4>0</vt:i4>
      </vt:variant>
      <vt:variant>
        <vt:i4>0</vt:i4>
      </vt:variant>
      <vt:variant>
        <vt:i4>5</vt:i4>
      </vt:variant>
      <vt:variant>
        <vt:lpwstr>mailto:jmlabrin@gmail.com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PROFEDELVILLAR</cp:lastModifiedBy>
  <cp:revision>2</cp:revision>
  <dcterms:created xsi:type="dcterms:W3CDTF">2019-06-07T19:08:00Z</dcterms:created>
  <dcterms:modified xsi:type="dcterms:W3CDTF">2019-06-07T19:08:00Z</dcterms:modified>
</cp:coreProperties>
</file>